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66657" w14:textId="77777777" w:rsidR="002D552E" w:rsidRDefault="002D552E" w:rsidP="002D552E">
      <w:pPr>
        <w:spacing w:after="0" w:line="240" w:lineRule="auto"/>
        <w:rPr>
          <w:rFonts w:eastAsia="Times New Roman" w:cs="Times New Roman"/>
          <w:szCs w:val="24"/>
        </w:rPr>
      </w:pPr>
    </w:p>
    <w:p w14:paraId="43D66659" w14:textId="2E4075F3"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376D0F">
        <w:rPr>
          <w:rFonts w:eastAsia="Times New Roman" w:cs="Times New Roman"/>
          <w:b/>
          <w:szCs w:val="24"/>
        </w:rPr>
        <w:t xml:space="preserve"> </w:t>
      </w:r>
      <w:r w:rsidR="00376D0F">
        <w:t>Principles of Horticulture</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55D0B37F"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376D0F">
        <w:rPr>
          <w:rFonts w:eastAsia="Times New Roman" w:cs="Times New Roman"/>
          <w:b/>
          <w:szCs w:val="24"/>
        </w:rPr>
        <w:t xml:space="preserve"> </w:t>
      </w:r>
      <w:r w:rsidR="00376D0F" w:rsidRPr="00376D0F">
        <w:rPr>
          <w:rFonts w:eastAsia="Times New Roman" w:cs="Times New Roman"/>
          <w:bCs/>
          <w:szCs w:val="24"/>
        </w:rPr>
        <w:t>AGRI 1114</w:t>
      </w:r>
    </w:p>
    <w:p w14:paraId="43D6665B" w14:textId="77777777" w:rsidR="002D552E" w:rsidRPr="002D552E" w:rsidRDefault="002D552E" w:rsidP="002D552E">
      <w:pPr>
        <w:spacing w:after="0" w:line="240" w:lineRule="auto"/>
        <w:rPr>
          <w:rFonts w:eastAsia="Times New Roman" w:cs="Times New Roman"/>
          <w:b/>
          <w:szCs w:val="24"/>
        </w:rPr>
      </w:pPr>
    </w:p>
    <w:p w14:paraId="43D6665C" w14:textId="4B50281C"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376D0F">
        <w:rPr>
          <w:rFonts w:eastAsia="Times New Roman" w:cs="Times New Roman"/>
          <w:b/>
          <w:szCs w:val="24"/>
        </w:rPr>
        <w:t xml:space="preserve">  </w:t>
      </w:r>
      <w:r w:rsidR="00376D0F" w:rsidRPr="00881305">
        <w:rPr>
          <w:rFonts w:eastAsia="Times New Roman" w:cs="Times New Roman"/>
          <w:bCs/>
          <w:szCs w:val="24"/>
        </w:rPr>
        <w:t>None</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COREQUISITE(S)*:</w:t>
      </w:r>
      <w:r w:rsidR="00376D0F">
        <w:rPr>
          <w:rFonts w:eastAsia="Times New Roman" w:cs="Times New Roman"/>
          <w:b/>
          <w:szCs w:val="24"/>
        </w:rPr>
        <w:t xml:space="preserve">  </w:t>
      </w:r>
      <w:r w:rsidR="00376D0F" w:rsidRPr="00881305">
        <w:rPr>
          <w:rFonts w:eastAsia="Times New Roman" w:cs="Times New Roman"/>
          <w:bCs/>
          <w:szCs w:val="24"/>
        </w:rPr>
        <w:t>None</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61A1B7DE"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00376D0F">
        <w:rPr>
          <w:rFonts w:eastAsia="Times New Roman" w:cs="Times New Roman"/>
          <w:b/>
          <w:szCs w:val="24"/>
        </w:rPr>
        <w:t xml:space="preserve">  </w:t>
      </w:r>
      <w:r w:rsidR="00376D0F" w:rsidRPr="00376D0F">
        <w:rPr>
          <w:rFonts w:eastAsia="Times New Roman" w:cs="Times New Roman"/>
          <w:bCs/>
          <w:szCs w:val="24"/>
        </w:rPr>
        <w:t>4</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376D0F">
        <w:rPr>
          <w:rFonts w:eastAsia="Times New Roman" w:cs="Times New Roman"/>
          <w:b/>
          <w:szCs w:val="24"/>
        </w:rPr>
        <w:t xml:space="preserve"> </w:t>
      </w:r>
      <w:r w:rsidR="00376D0F" w:rsidRPr="00376D0F">
        <w:rPr>
          <w:rFonts w:eastAsia="Times New Roman" w:cs="Times New Roman"/>
          <w:bCs/>
          <w:szCs w:val="24"/>
        </w:rPr>
        <w:t>3</w:t>
      </w:r>
    </w:p>
    <w:p w14:paraId="43D66661" w14:textId="00D1CB59"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 xml:space="preserve">LABORATORY HOURS*: </w:t>
      </w:r>
      <w:r w:rsidR="00376D0F">
        <w:rPr>
          <w:rFonts w:eastAsia="Times New Roman" w:cs="Times New Roman"/>
          <w:b/>
          <w:szCs w:val="24"/>
        </w:rPr>
        <w:t xml:space="preserve"> </w:t>
      </w:r>
      <w:r w:rsidR="00376D0F" w:rsidRPr="00376D0F">
        <w:rPr>
          <w:rFonts w:eastAsia="Times New Roman" w:cs="Times New Roman"/>
          <w:bCs/>
          <w:szCs w:val="24"/>
        </w:rPr>
        <w:t xml:space="preserve">1 </w:t>
      </w:r>
      <w:r w:rsidRPr="00376D0F">
        <w:rPr>
          <w:rFonts w:eastAsia="Times New Roman" w:cs="Times New Roman"/>
          <w:bCs/>
          <w:szCs w:val="24"/>
        </w:rPr>
        <w:t>(</w:t>
      </w:r>
      <w:r w:rsidR="00376D0F" w:rsidRPr="00376D0F">
        <w:rPr>
          <w:rFonts w:eastAsia="Times New Roman" w:cs="Times New Roman"/>
          <w:bCs/>
          <w:szCs w:val="24"/>
        </w:rPr>
        <w:t xml:space="preserve">2 </w:t>
      </w:r>
      <w:r w:rsidRPr="00376D0F">
        <w:rPr>
          <w:rFonts w:eastAsia="Times New Roman" w:cs="Times New Roman"/>
          <w:bCs/>
          <w:szCs w:val="24"/>
        </w:rPr>
        <w:t>contact hours)</w:t>
      </w:r>
      <w:r w:rsidRPr="002D552E">
        <w:rPr>
          <w:rFonts w:eastAsia="Times New Roman" w:cs="Times New Roman"/>
          <w:b/>
          <w:szCs w:val="24"/>
        </w:rPr>
        <w:tab/>
        <w:t>OBSERVATION HOURS*:</w:t>
      </w:r>
      <w:r w:rsidR="00376D0F">
        <w:rPr>
          <w:rFonts w:eastAsia="Times New Roman" w:cs="Times New Roman"/>
          <w:b/>
          <w:szCs w:val="24"/>
        </w:rPr>
        <w:t xml:space="preserve">  </w:t>
      </w:r>
      <w:r w:rsidR="00376D0F" w:rsidRPr="00376D0F">
        <w:rPr>
          <w:rFonts w:eastAsia="Times New Roman" w:cs="Times New Roman"/>
          <w:bCs/>
          <w:szCs w:val="24"/>
        </w:rPr>
        <w:t>0</w:t>
      </w:r>
    </w:p>
    <w:p w14:paraId="43D66662" w14:textId="77777777" w:rsidR="002D552E" w:rsidRPr="002D552E" w:rsidRDefault="002D552E" w:rsidP="002D552E">
      <w:pPr>
        <w:spacing w:after="0" w:line="240" w:lineRule="auto"/>
        <w:rPr>
          <w:rFonts w:eastAsia="Times New Roman" w:cs="Times New Roman"/>
          <w:b/>
          <w:szCs w:val="24"/>
        </w:rPr>
      </w:pPr>
    </w:p>
    <w:p w14:paraId="43D66663" w14:textId="50D6C459" w:rsidR="002D552E" w:rsidRPr="00376D0F"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5A377720" w14:textId="77777777" w:rsidR="00376D0F" w:rsidRPr="002D552E" w:rsidRDefault="00376D0F" w:rsidP="00376D0F">
      <w:pPr>
        <w:pStyle w:val="ListParagraph"/>
        <w:spacing w:after="0" w:line="240" w:lineRule="auto"/>
        <w:rPr>
          <w:rFonts w:eastAsia="Times New Roman" w:cs="Times New Roman"/>
          <w:b/>
          <w:szCs w:val="24"/>
        </w:rPr>
      </w:pPr>
    </w:p>
    <w:p w14:paraId="43D66664" w14:textId="77777777" w:rsidR="002D552E" w:rsidRPr="002D552E" w:rsidRDefault="002D552E" w:rsidP="002D552E">
      <w:pPr>
        <w:spacing w:after="0" w:line="240" w:lineRule="auto"/>
        <w:rPr>
          <w:rFonts w:eastAsia="Times New Roman" w:cs="Times New Roman"/>
          <w:b/>
          <w:szCs w:val="24"/>
        </w:rPr>
      </w:pPr>
    </w:p>
    <w:p w14:paraId="43D66665" w14:textId="1D4EAD22" w:rsidR="002D552E" w:rsidRPr="00FC2862"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6777CD61" w14:textId="35133E96" w:rsidR="00376D0F" w:rsidRDefault="00AD17D5" w:rsidP="00022B8B">
      <w:pPr>
        <w:ind w:left="720"/>
      </w:pPr>
      <w:bookmarkStart w:id="0" w:name="_Hlk156755780"/>
      <w:r>
        <w:t>This course focuses on skills and technologies essential for horticultural plant production. Cultural and sustainable production practices will be examined. Students will apply scientific knowledge of plant development, nutrition, and growth regulation. Environmental aspects of irrigation, chemical application, and soil conservation will be evaluated.</w:t>
      </w:r>
      <w:bookmarkEnd w:id="0"/>
    </w:p>
    <w:p w14:paraId="43D66667" w14:textId="2BC08497" w:rsidR="002D552E" w:rsidRPr="00FC348E" w:rsidRDefault="002D552E" w:rsidP="002D552E">
      <w:pPr>
        <w:pStyle w:val="ListParagraph"/>
        <w:numPr>
          <w:ilvl w:val="0"/>
          <w:numId w:val="1"/>
        </w:numPr>
        <w:spacing w:after="0" w:line="240" w:lineRule="auto"/>
        <w:rPr>
          <w:rFonts w:eastAsia="Times New Roman" w:cs="Times New Roman"/>
          <w:b/>
          <w:szCs w:val="24"/>
        </w:rPr>
      </w:pPr>
      <w:r w:rsidRPr="00FC348E">
        <w:rPr>
          <w:rFonts w:eastAsia="Times New Roman" w:cs="Times New Roman"/>
          <w:b/>
          <w:szCs w:val="24"/>
        </w:rPr>
        <w:t xml:space="preserve">LEARNING </w:t>
      </w:r>
      <w:r w:rsidR="00A138F5" w:rsidRPr="00FC348E">
        <w:rPr>
          <w:rFonts w:eastAsia="Times New Roman" w:cs="Times New Roman"/>
          <w:b/>
          <w:szCs w:val="24"/>
        </w:rPr>
        <w:t>OUTCOMES</w:t>
      </w:r>
      <w:r w:rsidRPr="00FC348E">
        <w:rPr>
          <w:rFonts w:eastAsia="Times New Roman" w:cs="Times New Roman"/>
          <w:b/>
          <w:szCs w:val="24"/>
        </w:rPr>
        <w:t>*:</w:t>
      </w:r>
    </w:p>
    <w:p w14:paraId="0240103B" w14:textId="77777777" w:rsidR="00F711FF" w:rsidRPr="001F1DA9" w:rsidRDefault="00F711FF" w:rsidP="00F711FF">
      <w:pPr>
        <w:pStyle w:val="ListParagraph"/>
        <w:jc w:val="both"/>
      </w:pPr>
      <w:r w:rsidRPr="001F1DA9">
        <w:t>At the completion of this course the student will be able to:</w:t>
      </w:r>
    </w:p>
    <w:p w14:paraId="13AB5AFE" w14:textId="77777777" w:rsidR="00376D0F" w:rsidRPr="002D552E" w:rsidRDefault="00376D0F" w:rsidP="00376D0F">
      <w:pPr>
        <w:pStyle w:val="ListParagraph"/>
        <w:spacing w:after="0" w:line="240" w:lineRule="auto"/>
        <w:rPr>
          <w:rFonts w:eastAsia="Times New Roman" w:cs="Times New Roman"/>
          <w:b/>
          <w:szCs w:val="24"/>
        </w:rPr>
      </w:pPr>
    </w:p>
    <w:p w14:paraId="3EFB220B" w14:textId="03AB7457" w:rsidR="00AD17D5" w:rsidRPr="00AD17D5" w:rsidRDefault="00AD17D5" w:rsidP="00AD17D5">
      <w:pPr>
        <w:pStyle w:val="ListParagraph"/>
        <w:numPr>
          <w:ilvl w:val="0"/>
          <w:numId w:val="8"/>
        </w:numPr>
        <w:spacing w:after="160" w:line="259" w:lineRule="auto"/>
      </w:pPr>
      <w:bookmarkStart w:id="1" w:name="_Hlk158620764"/>
      <w:bookmarkStart w:id="2" w:name="_Hlk156755804"/>
      <w:r w:rsidRPr="00AD17D5">
        <w:t>Students will be able to identify plant anatomical structures and describe their physiological functions</w:t>
      </w:r>
      <w:r w:rsidR="00E23EB3">
        <w:t>.</w:t>
      </w:r>
      <w:r w:rsidRPr="00AD17D5">
        <w:t xml:space="preserve"> </w:t>
      </w:r>
    </w:p>
    <w:bookmarkEnd w:id="1"/>
    <w:p w14:paraId="49BF947C" w14:textId="083A5261" w:rsidR="00AD17D5" w:rsidRPr="00AD17D5" w:rsidRDefault="00AD17D5" w:rsidP="00AD17D5">
      <w:pPr>
        <w:ind w:left="720" w:hanging="360"/>
      </w:pPr>
      <w:r w:rsidRPr="00AD17D5">
        <w:t xml:space="preserve">2. </w:t>
      </w:r>
      <w:r w:rsidRPr="00AD17D5">
        <w:tab/>
        <w:t xml:space="preserve">Students will be able to identify and classify plants by taxonomy at different stages of growth </w:t>
      </w:r>
    </w:p>
    <w:p w14:paraId="7A057079" w14:textId="338E1208" w:rsidR="00AD17D5" w:rsidRPr="00AD17D5" w:rsidRDefault="00AD17D5" w:rsidP="00AD17D5">
      <w:pPr>
        <w:ind w:left="720" w:hanging="360"/>
      </w:pPr>
      <w:r w:rsidRPr="00AD17D5">
        <w:t xml:space="preserve">3. </w:t>
      </w:r>
      <w:r w:rsidRPr="00AD17D5">
        <w:tab/>
        <w:t xml:space="preserve">Students will compare and contrast sexual and asexual reproduction, and apply basic methods for propagating plants </w:t>
      </w:r>
    </w:p>
    <w:p w14:paraId="7D52F6A7" w14:textId="4CCB9E22" w:rsidR="00AD17D5" w:rsidRPr="00AD17D5" w:rsidRDefault="00AD17D5" w:rsidP="00AD17D5">
      <w:pPr>
        <w:ind w:left="720" w:hanging="360"/>
      </w:pPr>
      <w:r w:rsidRPr="00AD17D5">
        <w:t xml:space="preserve">4. </w:t>
      </w:r>
      <w:r w:rsidRPr="00AD17D5">
        <w:tab/>
        <w:t xml:space="preserve">Students will understand basic plant nutrition and identify the causes and symptoms of nutrient deficiencies, and select methods of supplementing the required nutrients </w:t>
      </w:r>
    </w:p>
    <w:p w14:paraId="2B510ED4" w14:textId="1C941B44" w:rsidR="00AD17D5" w:rsidRPr="00AD17D5" w:rsidRDefault="00AD17D5" w:rsidP="00AD17D5">
      <w:pPr>
        <w:ind w:firstLine="360"/>
      </w:pPr>
      <w:r w:rsidRPr="00AD17D5">
        <w:t xml:space="preserve">5. </w:t>
      </w:r>
      <w:r w:rsidRPr="00AD17D5">
        <w:tab/>
      </w:r>
      <w:bookmarkStart w:id="3" w:name="_Hlk158620785"/>
      <w:r w:rsidRPr="00AD17D5">
        <w:t xml:space="preserve">Students will determine optimum management practices for plant growth </w:t>
      </w:r>
      <w:bookmarkEnd w:id="3"/>
    </w:p>
    <w:p w14:paraId="49CCF864" w14:textId="4A3D464A" w:rsidR="00AD17D5" w:rsidRPr="00AD17D5" w:rsidRDefault="00AD17D5" w:rsidP="00AD17D5">
      <w:pPr>
        <w:ind w:left="720" w:hanging="360"/>
      </w:pPr>
      <w:r w:rsidRPr="00AD17D5">
        <w:t xml:space="preserve">6. </w:t>
      </w:r>
      <w:r w:rsidRPr="00AD17D5">
        <w:tab/>
        <w:t>Students will understand the fundamentals of plant genetics, diversity, and gene pool</w:t>
      </w:r>
    </w:p>
    <w:bookmarkEnd w:id="2"/>
    <w:p w14:paraId="43D66669" w14:textId="5936459C" w:rsidR="002D552E" w:rsidRPr="00AD17D5" w:rsidRDefault="00931E3B" w:rsidP="00AD17D5">
      <w:pPr>
        <w:pStyle w:val="ListParagraph"/>
        <w:numPr>
          <w:ilvl w:val="0"/>
          <w:numId w:val="1"/>
        </w:numPr>
        <w:spacing w:line="240" w:lineRule="auto"/>
        <w:rPr>
          <w:rFonts w:eastAsia="SimSun" w:cs="Mangal"/>
          <w:i/>
          <w:kern w:val="1"/>
          <w:szCs w:val="24"/>
          <w:lang w:eastAsia="zh-CN" w:bidi="hi-IN"/>
        </w:rPr>
      </w:pPr>
      <w:r w:rsidRPr="00AD17D5">
        <w:rPr>
          <w:rFonts w:eastAsia="Times New Roman" w:cs="Times New Roman"/>
          <w:b/>
          <w:szCs w:val="24"/>
        </w:rPr>
        <w:lastRenderedPageBreak/>
        <w:t>ADOPTED TEXT(S)*:</w:t>
      </w:r>
      <w:r w:rsidRPr="00AD17D5">
        <w:rPr>
          <w:rFonts w:eastAsia="SimSun" w:cs="Mangal"/>
          <w:i/>
          <w:kern w:val="1"/>
          <w:szCs w:val="24"/>
          <w:lang w:eastAsia="zh-CN" w:bidi="hi-IN"/>
        </w:rPr>
        <w:t xml:space="preserve"> </w:t>
      </w:r>
    </w:p>
    <w:p w14:paraId="650F16CE" w14:textId="77777777" w:rsidR="00376D0F" w:rsidRPr="001B796C" w:rsidRDefault="00376D0F" w:rsidP="00376D0F">
      <w:pPr>
        <w:pStyle w:val="NoSpacing"/>
        <w:ind w:firstLine="720"/>
        <w:rPr>
          <w:i/>
          <w:iCs/>
        </w:rPr>
      </w:pPr>
      <w:bookmarkStart w:id="4" w:name="_Hlk156755840"/>
      <w:r w:rsidRPr="001B796C">
        <w:rPr>
          <w:i/>
          <w:iCs/>
        </w:rPr>
        <w:t xml:space="preserve">Introductory Horticulture </w:t>
      </w:r>
    </w:p>
    <w:p w14:paraId="0EEAD3C0" w14:textId="77777777" w:rsidR="00376D0F" w:rsidRDefault="00376D0F" w:rsidP="00376D0F">
      <w:pPr>
        <w:pStyle w:val="NoSpacing"/>
        <w:ind w:firstLine="720"/>
      </w:pPr>
      <w:r>
        <w:t>9</w:t>
      </w:r>
      <w:r w:rsidRPr="00CC693E">
        <w:rPr>
          <w:vertAlign w:val="superscript"/>
        </w:rPr>
        <w:t>th</w:t>
      </w:r>
      <w:r>
        <w:t xml:space="preserve"> Edition,</w:t>
      </w:r>
    </w:p>
    <w:p w14:paraId="61CA2A57" w14:textId="77777777" w:rsidR="00376D0F" w:rsidRDefault="00376D0F" w:rsidP="00376D0F">
      <w:pPr>
        <w:pStyle w:val="NoSpacing"/>
        <w:ind w:firstLine="720"/>
      </w:pPr>
      <w:r>
        <w:t xml:space="preserve">H. Edward Reiley &amp; Carroll L. Shry, Jr.  </w:t>
      </w:r>
    </w:p>
    <w:p w14:paraId="23C73149" w14:textId="3BD68B1C" w:rsidR="00376D0F" w:rsidRDefault="00794D78" w:rsidP="00376D0F">
      <w:pPr>
        <w:pStyle w:val="NoSpacing"/>
        <w:ind w:firstLine="720"/>
      </w:pPr>
      <w:r>
        <w:t>Cengage</w:t>
      </w:r>
      <w:r w:rsidR="00376D0F">
        <w:t>, 201</w:t>
      </w:r>
      <w:r w:rsidR="00356C12">
        <w:t>6</w:t>
      </w:r>
      <w:r w:rsidR="00376D0F">
        <w:t xml:space="preserve">.  </w:t>
      </w:r>
    </w:p>
    <w:p w14:paraId="2BBA83A7" w14:textId="77777777" w:rsidR="00376D0F" w:rsidRDefault="00376D0F" w:rsidP="00376D0F">
      <w:pPr>
        <w:pStyle w:val="NoSpacing"/>
        <w:ind w:firstLine="720"/>
        <w:rPr>
          <w:color w:val="333333"/>
          <w:lang w:val="en"/>
        </w:rPr>
      </w:pPr>
      <w:r>
        <w:t xml:space="preserve">ISBN# </w:t>
      </w:r>
      <w:r w:rsidRPr="002C5C5E">
        <w:rPr>
          <w:color w:val="333333"/>
          <w:lang w:val="en"/>
        </w:rPr>
        <w:t>978-1-285-42472-9</w:t>
      </w:r>
    </w:p>
    <w:bookmarkEnd w:id="4"/>
    <w:p w14:paraId="75F21873" w14:textId="77777777" w:rsidR="005C0056" w:rsidRDefault="005C0056" w:rsidP="00376D0F">
      <w:pPr>
        <w:pStyle w:val="NoSpacing"/>
        <w:ind w:firstLine="720"/>
        <w:rPr>
          <w:color w:val="333333"/>
          <w:lang w:val="en"/>
        </w:rPr>
      </w:pPr>
    </w:p>
    <w:p w14:paraId="25EBFD8A" w14:textId="2E68B7B1" w:rsidR="005C0056" w:rsidRDefault="001B796C" w:rsidP="00376D0F">
      <w:pPr>
        <w:pStyle w:val="NoSpacing"/>
        <w:ind w:firstLine="720"/>
        <w:rPr>
          <w:color w:val="333333"/>
          <w:lang w:val="en"/>
        </w:rPr>
      </w:pPr>
      <w:r w:rsidRPr="009E2B42">
        <w:t xml:space="preserve">CCP Instructors at Lynchburg Clay </w:t>
      </w:r>
      <w:r>
        <w:t xml:space="preserve">Local School District </w:t>
      </w:r>
      <w:r w:rsidRPr="009E2B42">
        <w:t>may use:</w:t>
      </w:r>
    </w:p>
    <w:p w14:paraId="331276EA" w14:textId="3A82F1F4" w:rsidR="005C0056" w:rsidRPr="001B796C" w:rsidRDefault="005C0056" w:rsidP="00376D0F">
      <w:pPr>
        <w:pStyle w:val="NoSpacing"/>
        <w:ind w:firstLine="720"/>
        <w:rPr>
          <w:i/>
          <w:iCs/>
          <w:color w:val="333333"/>
          <w:lang w:val="en"/>
        </w:rPr>
      </w:pPr>
      <w:r w:rsidRPr="001B796C">
        <w:rPr>
          <w:i/>
          <w:iCs/>
          <w:color w:val="333333"/>
          <w:lang w:val="en"/>
        </w:rPr>
        <w:t>Introductory Horticulture</w:t>
      </w:r>
    </w:p>
    <w:p w14:paraId="3A889E04" w14:textId="60E57C75" w:rsidR="005C0056" w:rsidRPr="001B796C" w:rsidRDefault="005C0056" w:rsidP="00376D0F">
      <w:pPr>
        <w:pStyle w:val="NoSpacing"/>
        <w:ind w:firstLine="720"/>
        <w:rPr>
          <w:color w:val="333333"/>
          <w:lang w:val="en"/>
        </w:rPr>
      </w:pPr>
      <w:r w:rsidRPr="001B796C">
        <w:rPr>
          <w:color w:val="333333"/>
          <w:lang w:val="en"/>
        </w:rPr>
        <w:t>8</w:t>
      </w:r>
      <w:r w:rsidRPr="001B796C">
        <w:rPr>
          <w:color w:val="333333"/>
          <w:vertAlign w:val="superscript"/>
          <w:lang w:val="en"/>
        </w:rPr>
        <w:t>th</w:t>
      </w:r>
      <w:r w:rsidRPr="001B796C">
        <w:rPr>
          <w:color w:val="333333"/>
          <w:lang w:val="en"/>
        </w:rPr>
        <w:t xml:space="preserve"> Edition</w:t>
      </w:r>
    </w:p>
    <w:p w14:paraId="6C8C5F59" w14:textId="272C39D2" w:rsidR="005C0056" w:rsidRPr="001B796C" w:rsidRDefault="005C0056" w:rsidP="00376D0F">
      <w:pPr>
        <w:pStyle w:val="NoSpacing"/>
        <w:ind w:firstLine="720"/>
        <w:rPr>
          <w:color w:val="333333"/>
          <w:lang w:val="en"/>
        </w:rPr>
      </w:pPr>
      <w:r w:rsidRPr="001B796C">
        <w:rPr>
          <w:color w:val="333333"/>
          <w:lang w:val="en"/>
        </w:rPr>
        <w:t>Carroll L. Shry, Jr. &amp; Edward Reiley</w:t>
      </w:r>
    </w:p>
    <w:p w14:paraId="7911DD9A" w14:textId="7E47CB3C" w:rsidR="005C0056" w:rsidRPr="001B796C" w:rsidRDefault="005C0056" w:rsidP="00376D0F">
      <w:pPr>
        <w:pStyle w:val="NoSpacing"/>
        <w:ind w:firstLine="720"/>
        <w:rPr>
          <w:color w:val="333333"/>
          <w:lang w:val="en"/>
        </w:rPr>
      </w:pPr>
      <w:r w:rsidRPr="001B796C">
        <w:rPr>
          <w:color w:val="333333"/>
          <w:lang w:val="en"/>
        </w:rPr>
        <w:t>Cengage, 201</w:t>
      </w:r>
      <w:r w:rsidR="00356C12">
        <w:rPr>
          <w:color w:val="333333"/>
          <w:lang w:val="en"/>
        </w:rPr>
        <w:t>0</w:t>
      </w:r>
    </w:p>
    <w:p w14:paraId="448419C5" w14:textId="412D27B8" w:rsidR="005C0056" w:rsidRDefault="005C0056" w:rsidP="00376D0F">
      <w:pPr>
        <w:pStyle w:val="NoSpacing"/>
        <w:ind w:firstLine="720"/>
        <w:rPr>
          <w:color w:val="333333"/>
          <w:lang w:val="en"/>
        </w:rPr>
      </w:pPr>
      <w:r w:rsidRPr="001B796C">
        <w:rPr>
          <w:color w:val="333333"/>
          <w:lang w:val="en"/>
        </w:rPr>
        <w:t>ISBN 978-1-4354-8039-1</w:t>
      </w:r>
    </w:p>
    <w:p w14:paraId="43D6666B" w14:textId="77777777" w:rsidR="002D552E" w:rsidRDefault="002D552E" w:rsidP="00376D0F">
      <w:pPr>
        <w:spacing w:after="0" w:line="240" w:lineRule="auto"/>
        <w:ind w:left="720"/>
        <w:rPr>
          <w:rFonts w:eastAsia="Times New Roman" w:cs="Times New Roman"/>
          <w:b/>
          <w:szCs w:val="24"/>
        </w:rPr>
      </w:pPr>
    </w:p>
    <w:p w14:paraId="43D6666C" w14:textId="03A7AF76" w:rsidR="002D552E" w:rsidRPr="00B73862" w:rsidRDefault="00AD17D5" w:rsidP="00AD17D5">
      <w:pPr>
        <w:spacing w:after="0" w:line="240" w:lineRule="auto"/>
        <w:ind w:left="720"/>
        <w:rPr>
          <w:rFonts w:eastAsia="Times New Roman" w:cs="Times New Roman"/>
          <w:b/>
          <w:szCs w:val="24"/>
        </w:rPr>
      </w:pPr>
      <w:r>
        <w:rPr>
          <w:rFonts w:eastAsia="Times New Roman" w:cs="Times New Roman"/>
          <w:b/>
          <w:szCs w:val="24"/>
        </w:rPr>
        <w:t xml:space="preserve">9a. </w:t>
      </w:r>
      <w:r w:rsidR="002D552E">
        <w:rPr>
          <w:rFonts w:eastAsia="Times New Roman" w:cs="Times New Roman"/>
          <w:b/>
          <w:szCs w:val="24"/>
        </w:rPr>
        <w:t xml:space="preserve"> SUPPLEMENTAL TEXTS APPROVED BY FULL TIME DEPARTMENTAL FACULTY (INSTRUCTOR MUST NOTIFY THE BOOKSTORE BEFORE THE TEXTBOOK ORDERING DEADLINE DATE PRIOR TO ADOPTION</w:t>
      </w:r>
      <w:r w:rsidR="002D552E" w:rsidRPr="002D552E">
        <w:rPr>
          <w:rFonts w:eastAsia="Times New Roman" w:cs="Times New Roman"/>
          <w:b/>
          <w:szCs w:val="24"/>
        </w:rPr>
        <w:t>) ***.</w:t>
      </w: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238D9E23" w:rsidR="002D552E" w:rsidRPr="00AD17D5" w:rsidRDefault="002D552E" w:rsidP="00AD17D5">
      <w:pPr>
        <w:pStyle w:val="ListParagraph"/>
        <w:numPr>
          <w:ilvl w:val="0"/>
          <w:numId w:val="1"/>
        </w:numPr>
        <w:spacing w:after="0" w:line="240" w:lineRule="auto"/>
        <w:rPr>
          <w:rFonts w:eastAsia="Times New Roman" w:cs="Times New Roman"/>
          <w:b/>
          <w:szCs w:val="24"/>
        </w:rPr>
      </w:pPr>
      <w:r w:rsidRPr="00AD17D5">
        <w:rPr>
          <w:rFonts w:eastAsia="Times New Roman" w:cs="Times New Roman"/>
          <w:b/>
          <w:szCs w:val="24"/>
        </w:rPr>
        <w:t>OTHER REQUIRED MATERIALS: (SEE APPENDIX C FOR TECHNOLOGY REQUEST FORM.)**</w:t>
      </w:r>
    </w:p>
    <w:p w14:paraId="5F30FE74" w14:textId="77777777" w:rsidR="00376D0F" w:rsidRDefault="00376D0F" w:rsidP="00376D0F">
      <w:pPr>
        <w:pStyle w:val="ListParagraph"/>
      </w:pPr>
    </w:p>
    <w:p w14:paraId="2280FEF3" w14:textId="02E325E2" w:rsidR="00376D0F" w:rsidRDefault="00376D0F" w:rsidP="00376D0F">
      <w:pPr>
        <w:pStyle w:val="ListParagraph"/>
      </w:pPr>
      <w:r>
        <w:t>Other resources may be required as the term progresses and will be announced or given in class</w:t>
      </w:r>
    </w:p>
    <w:p w14:paraId="3AFD779F" w14:textId="77777777" w:rsidR="00376D0F" w:rsidRPr="002D552E" w:rsidRDefault="00376D0F" w:rsidP="00376D0F">
      <w:pPr>
        <w:pStyle w:val="ListParagraph"/>
        <w:spacing w:after="0" w:line="240" w:lineRule="auto"/>
        <w:rPr>
          <w:rFonts w:eastAsia="Times New Roman" w:cs="Times New Roman"/>
          <w:b/>
          <w:szCs w:val="24"/>
        </w:rPr>
      </w:pPr>
    </w:p>
    <w:p w14:paraId="43D66672" w14:textId="35B1203E" w:rsidR="002D552E" w:rsidRPr="00AD17D5" w:rsidRDefault="002D552E" w:rsidP="00AD17D5">
      <w:pPr>
        <w:pStyle w:val="ListParagraph"/>
        <w:numPr>
          <w:ilvl w:val="0"/>
          <w:numId w:val="1"/>
        </w:numPr>
        <w:spacing w:after="0" w:line="240" w:lineRule="auto"/>
        <w:rPr>
          <w:rFonts w:eastAsia="Times New Roman" w:cs="Times New Roman"/>
          <w:b/>
          <w:szCs w:val="24"/>
        </w:rPr>
      </w:pPr>
      <w:r w:rsidRPr="00AD17D5">
        <w:rPr>
          <w:rFonts w:eastAsia="Times New Roman" w:cs="Times New Roman"/>
          <w:b/>
          <w:szCs w:val="24"/>
        </w:rPr>
        <w:t xml:space="preserve">GRADING SCALE***: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A" w14:textId="77777777" w:rsidR="002D552E"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43D6667D"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E"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F" w14:textId="5EC6C7C9" w:rsidR="002D552E" w:rsidRPr="00AD17D5" w:rsidRDefault="002D552E" w:rsidP="00AD17D5">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AD17D5">
        <w:rPr>
          <w:rFonts w:eastAsia="Times New Roman" w:cs="Times New Roman"/>
          <w:b/>
          <w:szCs w:val="24"/>
        </w:rPr>
        <w:t>GRADING PROCEDURES OR ASSESSMENTS: (</w:t>
      </w:r>
      <w:r w:rsidRPr="00AD17D5">
        <w:rPr>
          <w:rFonts w:eastAsia="Times New Roman" w:cs="Times New Roman"/>
          <w:b/>
          <w:i/>
          <w:szCs w:val="24"/>
          <w:u w:val="single"/>
        </w:rPr>
        <w:t>Course Syllabus – Individual Instructor Specific)</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tbl>
      <w:tblPr>
        <w:tblStyle w:val="TableGrid"/>
        <w:tblW w:w="6300" w:type="dxa"/>
        <w:tblInd w:w="895" w:type="dxa"/>
        <w:tblLook w:val="04A0" w:firstRow="1" w:lastRow="0" w:firstColumn="1" w:lastColumn="0" w:noHBand="0" w:noVBand="1"/>
      </w:tblPr>
      <w:tblGrid>
        <w:gridCol w:w="2006"/>
        <w:gridCol w:w="2898"/>
        <w:gridCol w:w="1396"/>
      </w:tblGrid>
      <w:tr w:rsidR="00376D0F" w:rsidRPr="003A420D" w14:paraId="43D66686" w14:textId="77777777" w:rsidTr="00A219F4">
        <w:trPr>
          <w:trHeight w:val="197"/>
        </w:trPr>
        <w:tc>
          <w:tcPr>
            <w:tcW w:w="1618" w:type="dxa"/>
            <w:vAlign w:val="center"/>
          </w:tcPr>
          <w:p w14:paraId="43D66681" w14:textId="77777777" w:rsidR="002D552E" w:rsidRPr="002D552E" w:rsidRDefault="002D552E" w:rsidP="00A219F4">
            <w:pPr>
              <w:jc w:val="center"/>
              <w:rPr>
                <w:rFonts w:cs="Times New Roman"/>
                <w:i/>
                <w:sz w:val="18"/>
                <w:szCs w:val="18"/>
              </w:rPr>
            </w:pPr>
            <w:r w:rsidRPr="002D552E">
              <w:rPr>
                <w:rFonts w:cs="Times New Roman"/>
                <w:i/>
                <w:sz w:val="18"/>
                <w:szCs w:val="18"/>
              </w:rPr>
              <w:t>Category</w:t>
            </w:r>
          </w:p>
        </w:tc>
        <w:tc>
          <w:tcPr>
            <w:tcW w:w="3661" w:type="dxa"/>
            <w:vAlign w:val="center"/>
          </w:tcPr>
          <w:p w14:paraId="43D66682" w14:textId="77777777" w:rsidR="002D552E" w:rsidRPr="002D552E" w:rsidRDefault="002D552E" w:rsidP="00A219F4">
            <w:pPr>
              <w:pStyle w:val="ListParagraph"/>
              <w:ind w:hanging="720"/>
              <w:jc w:val="center"/>
              <w:rPr>
                <w:rFonts w:cs="Times New Roman"/>
                <w:b/>
                <w:i/>
                <w:sz w:val="28"/>
                <w:szCs w:val="18"/>
                <w:u w:val="single"/>
              </w:rPr>
            </w:pPr>
            <w:r w:rsidRPr="002D552E">
              <w:rPr>
                <w:rFonts w:cs="Times New Roman"/>
                <w:b/>
                <w:i/>
                <w:sz w:val="28"/>
                <w:szCs w:val="18"/>
                <w:u w:val="single"/>
              </w:rPr>
              <w:t>EXAMPLE ONLY</w:t>
            </w:r>
          </w:p>
          <w:p w14:paraId="43D66683"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Total Points</w:t>
            </w:r>
          </w:p>
        </w:tc>
        <w:tc>
          <w:tcPr>
            <w:tcW w:w="1021" w:type="dxa"/>
            <w:vAlign w:val="center"/>
          </w:tcPr>
          <w:p w14:paraId="43D66684" w14:textId="77777777" w:rsidR="002D552E" w:rsidRPr="002D552E" w:rsidRDefault="002D552E" w:rsidP="00A219F4">
            <w:pPr>
              <w:pStyle w:val="ListParagraph"/>
              <w:ind w:hanging="720"/>
              <w:jc w:val="center"/>
              <w:rPr>
                <w:rFonts w:cs="Times New Roman"/>
                <w:i/>
                <w:sz w:val="18"/>
                <w:szCs w:val="18"/>
              </w:rPr>
            </w:pPr>
          </w:p>
          <w:p w14:paraId="43D66685"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 of Grade</w:t>
            </w:r>
          </w:p>
        </w:tc>
      </w:tr>
      <w:tr w:rsidR="00376D0F" w:rsidRPr="003A420D" w14:paraId="43D6668A" w14:textId="77777777" w:rsidTr="00A219F4">
        <w:trPr>
          <w:trHeight w:val="193"/>
        </w:trPr>
        <w:tc>
          <w:tcPr>
            <w:tcW w:w="1618" w:type="dxa"/>
            <w:vAlign w:val="center"/>
          </w:tcPr>
          <w:p w14:paraId="43D66687" w14:textId="6E975F18"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 xml:space="preserve">Chapter </w:t>
            </w:r>
            <w:r w:rsidR="00376D0F">
              <w:rPr>
                <w:rFonts w:cs="Times New Roman"/>
                <w:sz w:val="18"/>
                <w:szCs w:val="18"/>
              </w:rPr>
              <w:t>Homework</w:t>
            </w:r>
          </w:p>
        </w:tc>
        <w:tc>
          <w:tcPr>
            <w:tcW w:w="3661" w:type="dxa"/>
            <w:vAlign w:val="center"/>
          </w:tcPr>
          <w:p w14:paraId="43D66688" w14:textId="6B8B6FB2" w:rsidR="002D552E" w:rsidRPr="002D552E" w:rsidRDefault="00376D0F" w:rsidP="00A219F4">
            <w:pPr>
              <w:pStyle w:val="ListParagraph"/>
              <w:ind w:hanging="720"/>
              <w:jc w:val="center"/>
              <w:rPr>
                <w:rFonts w:cs="Times New Roman"/>
                <w:sz w:val="18"/>
                <w:szCs w:val="18"/>
              </w:rPr>
            </w:pPr>
            <w:r>
              <w:rPr>
                <w:rFonts w:cs="Times New Roman"/>
                <w:sz w:val="18"/>
                <w:szCs w:val="18"/>
              </w:rPr>
              <w:t>150</w:t>
            </w:r>
          </w:p>
        </w:tc>
        <w:tc>
          <w:tcPr>
            <w:tcW w:w="1021" w:type="dxa"/>
            <w:vAlign w:val="center"/>
          </w:tcPr>
          <w:p w14:paraId="43D66689" w14:textId="5977C034" w:rsidR="002D552E" w:rsidRPr="002D552E" w:rsidRDefault="00C54DEB" w:rsidP="00A219F4">
            <w:pPr>
              <w:pStyle w:val="ListParagraph"/>
              <w:ind w:hanging="720"/>
              <w:jc w:val="center"/>
              <w:rPr>
                <w:rFonts w:cs="Times New Roman"/>
                <w:sz w:val="18"/>
                <w:szCs w:val="18"/>
              </w:rPr>
            </w:pPr>
            <w:r>
              <w:rPr>
                <w:rFonts w:cs="Times New Roman"/>
                <w:sz w:val="18"/>
                <w:szCs w:val="18"/>
              </w:rPr>
              <w:t>15</w:t>
            </w:r>
            <w:r w:rsidR="002D552E" w:rsidRPr="002D552E">
              <w:rPr>
                <w:rFonts w:cs="Times New Roman"/>
                <w:sz w:val="18"/>
                <w:szCs w:val="18"/>
              </w:rPr>
              <w:t>%</w:t>
            </w:r>
          </w:p>
        </w:tc>
      </w:tr>
      <w:tr w:rsidR="00376D0F" w:rsidRPr="003A420D" w14:paraId="43D6668E" w14:textId="77777777" w:rsidTr="00A219F4">
        <w:trPr>
          <w:trHeight w:val="193"/>
        </w:trPr>
        <w:tc>
          <w:tcPr>
            <w:tcW w:w="1618" w:type="dxa"/>
            <w:vAlign w:val="center"/>
          </w:tcPr>
          <w:p w14:paraId="43D6668B" w14:textId="64886D4D" w:rsidR="002D552E" w:rsidRPr="002D552E" w:rsidRDefault="00376D0F" w:rsidP="00A219F4">
            <w:pPr>
              <w:pStyle w:val="ListParagraph"/>
              <w:ind w:left="38" w:hanging="38"/>
              <w:jc w:val="center"/>
              <w:rPr>
                <w:rFonts w:cs="Times New Roman"/>
                <w:sz w:val="18"/>
                <w:szCs w:val="18"/>
              </w:rPr>
            </w:pPr>
            <w:r>
              <w:rPr>
                <w:rFonts w:cs="Times New Roman"/>
                <w:sz w:val="18"/>
                <w:szCs w:val="18"/>
              </w:rPr>
              <w:t xml:space="preserve">Chapter </w:t>
            </w:r>
            <w:r w:rsidR="002D552E" w:rsidRPr="002D552E">
              <w:rPr>
                <w:rFonts w:cs="Times New Roman"/>
                <w:sz w:val="18"/>
                <w:szCs w:val="18"/>
              </w:rPr>
              <w:t>Quizzes</w:t>
            </w:r>
          </w:p>
        </w:tc>
        <w:tc>
          <w:tcPr>
            <w:tcW w:w="3661" w:type="dxa"/>
            <w:vAlign w:val="center"/>
          </w:tcPr>
          <w:p w14:paraId="43D6668C" w14:textId="5A835B7F" w:rsidR="002D552E" w:rsidRPr="002D552E" w:rsidRDefault="00376D0F" w:rsidP="00A219F4">
            <w:pPr>
              <w:pStyle w:val="ListParagraph"/>
              <w:ind w:hanging="720"/>
              <w:jc w:val="center"/>
              <w:rPr>
                <w:rFonts w:cs="Times New Roman"/>
                <w:sz w:val="18"/>
                <w:szCs w:val="18"/>
              </w:rPr>
            </w:pPr>
            <w:r>
              <w:rPr>
                <w:rFonts w:cs="Times New Roman"/>
                <w:sz w:val="18"/>
                <w:szCs w:val="18"/>
              </w:rPr>
              <w:t>150</w:t>
            </w:r>
          </w:p>
        </w:tc>
        <w:tc>
          <w:tcPr>
            <w:tcW w:w="1021" w:type="dxa"/>
            <w:vAlign w:val="center"/>
          </w:tcPr>
          <w:p w14:paraId="43D6668D" w14:textId="11A80759" w:rsidR="002D552E" w:rsidRPr="002D552E" w:rsidRDefault="00C54DEB" w:rsidP="00A219F4">
            <w:pPr>
              <w:pStyle w:val="ListParagraph"/>
              <w:ind w:hanging="720"/>
              <w:jc w:val="center"/>
              <w:rPr>
                <w:rFonts w:cs="Times New Roman"/>
                <w:sz w:val="18"/>
                <w:szCs w:val="18"/>
              </w:rPr>
            </w:pPr>
            <w:r>
              <w:rPr>
                <w:rFonts w:cs="Times New Roman"/>
                <w:sz w:val="18"/>
                <w:szCs w:val="18"/>
              </w:rPr>
              <w:t>15</w:t>
            </w:r>
            <w:r w:rsidR="002D552E" w:rsidRPr="002D552E">
              <w:rPr>
                <w:rFonts w:cs="Times New Roman"/>
                <w:sz w:val="18"/>
                <w:szCs w:val="18"/>
              </w:rPr>
              <w:t>%</w:t>
            </w:r>
          </w:p>
        </w:tc>
      </w:tr>
      <w:tr w:rsidR="00376D0F" w:rsidRPr="003A420D" w14:paraId="43D66692" w14:textId="77777777" w:rsidTr="00A219F4">
        <w:trPr>
          <w:trHeight w:val="193"/>
        </w:trPr>
        <w:tc>
          <w:tcPr>
            <w:tcW w:w="1618" w:type="dxa"/>
            <w:vAlign w:val="center"/>
          </w:tcPr>
          <w:p w14:paraId="43D6668F" w14:textId="7E0433E5" w:rsidR="002D552E" w:rsidRPr="002D552E" w:rsidRDefault="00376D0F" w:rsidP="00A219F4">
            <w:pPr>
              <w:pStyle w:val="ListParagraph"/>
              <w:ind w:left="38" w:hanging="38"/>
              <w:jc w:val="center"/>
              <w:rPr>
                <w:rFonts w:cs="Times New Roman"/>
                <w:sz w:val="18"/>
                <w:szCs w:val="18"/>
              </w:rPr>
            </w:pPr>
            <w:r>
              <w:rPr>
                <w:rFonts w:cs="Times New Roman"/>
                <w:sz w:val="18"/>
                <w:szCs w:val="18"/>
              </w:rPr>
              <w:lastRenderedPageBreak/>
              <w:t>Lab Manual/Notebook</w:t>
            </w:r>
          </w:p>
        </w:tc>
        <w:tc>
          <w:tcPr>
            <w:tcW w:w="3661" w:type="dxa"/>
            <w:vAlign w:val="center"/>
          </w:tcPr>
          <w:p w14:paraId="43D66690" w14:textId="133661F5" w:rsidR="002D552E" w:rsidRPr="002D552E" w:rsidRDefault="00C54DEB" w:rsidP="00A219F4">
            <w:pPr>
              <w:pStyle w:val="ListParagraph"/>
              <w:ind w:hanging="720"/>
              <w:jc w:val="center"/>
              <w:rPr>
                <w:rFonts w:cs="Times New Roman"/>
                <w:sz w:val="18"/>
                <w:szCs w:val="18"/>
              </w:rPr>
            </w:pPr>
            <w:r>
              <w:rPr>
                <w:rFonts w:cs="Times New Roman"/>
                <w:sz w:val="18"/>
                <w:szCs w:val="18"/>
              </w:rPr>
              <w:t>100</w:t>
            </w:r>
          </w:p>
        </w:tc>
        <w:tc>
          <w:tcPr>
            <w:tcW w:w="1021" w:type="dxa"/>
            <w:vAlign w:val="center"/>
          </w:tcPr>
          <w:p w14:paraId="43D66691" w14:textId="24543EA2" w:rsidR="002D552E" w:rsidRPr="002D552E" w:rsidRDefault="00C54DEB" w:rsidP="00A219F4">
            <w:pPr>
              <w:pStyle w:val="ListParagraph"/>
              <w:ind w:hanging="720"/>
              <w:jc w:val="center"/>
              <w:rPr>
                <w:rFonts w:cs="Times New Roman"/>
                <w:sz w:val="18"/>
                <w:szCs w:val="18"/>
              </w:rPr>
            </w:pPr>
            <w:r>
              <w:rPr>
                <w:rFonts w:cs="Times New Roman"/>
                <w:sz w:val="18"/>
                <w:szCs w:val="18"/>
              </w:rPr>
              <w:t>10</w:t>
            </w:r>
            <w:r w:rsidR="002D552E" w:rsidRPr="002D552E">
              <w:rPr>
                <w:rFonts w:cs="Times New Roman"/>
                <w:sz w:val="18"/>
                <w:szCs w:val="18"/>
              </w:rPr>
              <w:t>%</w:t>
            </w:r>
          </w:p>
        </w:tc>
      </w:tr>
      <w:tr w:rsidR="00C54DEB" w:rsidRPr="003A420D" w14:paraId="38EBAF33" w14:textId="77777777" w:rsidTr="00A219F4">
        <w:trPr>
          <w:trHeight w:val="193"/>
        </w:trPr>
        <w:tc>
          <w:tcPr>
            <w:tcW w:w="1618" w:type="dxa"/>
            <w:vAlign w:val="center"/>
          </w:tcPr>
          <w:p w14:paraId="2BC9687D" w14:textId="51479E1B" w:rsidR="00C54DEB" w:rsidRDefault="00C54DEB" w:rsidP="00A219F4">
            <w:pPr>
              <w:pStyle w:val="ListParagraph"/>
              <w:ind w:left="38" w:hanging="38"/>
              <w:jc w:val="center"/>
              <w:rPr>
                <w:rFonts w:cs="Times New Roman"/>
                <w:sz w:val="18"/>
                <w:szCs w:val="18"/>
              </w:rPr>
            </w:pPr>
            <w:r>
              <w:rPr>
                <w:rFonts w:cs="Times New Roman"/>
                <w:sz w:val="18"/>
                <w:szCs w:val="18"/>
              </w:rPr>
              <w:t>Research Project</w:t>
            </w:r>
          </w:p>
        </w:tc>
        <w:tc>
          <w:tcPr>
            <w:tcW w:w="3661" w:type="dxa"/>
            <w:vAlign w:val="center"/>
          </w:tcPr>
          <w:p w14:paraId="68BA5707" w14:textId="7A4C5088" w:rsidR="00C54DEB" w:rsidRPr="002D552E" w:rsidRDefault="00C54DEB" w:rsidP="00A219F4">
            <w:pPr>
              <w:pStyle w:val="ListParagraph"/>
              <w:ind w:hanging="720"/>
              <w:jc w:val="center"/>
              <w:rPr>
                <w:rFonts w:cs="Times New Roman"/>
                <w:sz w:val="18"/>
                <w:szCs w:val="18"/>
              </w:rPr>
            </w:pPr>
            <w:r>
              <w:rPr>
                <w:rFonts w:cs="Times New Roman"/>
                <w:sz w:val="18"/>
                <w:szCs w:val="18"/>
              </w:rPr>
              <w:t>100</w:t>
            </w:r>
          </w:p>
        </w:tc>
        <w:tc>
          <w:tcPr>
            <w:tcW w:w="1021" w:type="dxa"/>
            <w:vAlign w:val="center"/>
          </w:tcPr>
          <w:p w14:paraId="4FA99CA8" w14:textId="7EDEC3A1" w:rsidR="00C54DEB" w:rsidRPr="002D552E" w:rsidRDefault="00C54DEB" w:rsidP="00A219F4">
            <w:pPr>
              <w:pStyle w:val="ListParagraph"/>
              <w:ind w:hanging="720"/>
              <w:jc w:val="center"/>
              <w:rPr>
                <w:rFonts w:cs="Times New Roman"/>
                <w:sz w:val="18"/>
                <w:szCs w:val="18"/>
              </w:rPr>
            </w:pPr>
            <w:r>
              <w:rPr>
                <w:rFonts w:cs="Times New Roman"/>
                <w:sz w:val="18"/>
                <w:szCs w:val="18"/>
              </w:rPr>
              <w:t>10%</w:t>
            </w:r>
          </w:p>
        </w:tc>
      </w:tr>
      <w:tr w:rsidR="00376D0F" w:rsidRPr="003A420D" w14:paraId="43D66696" w14:textId="77777777" w:rsidTr="00A219F4">
        <w:trPr>
          <w:trHeight w:val="193"/>
        </w:trPr>
        <w:tc>
          <w:tcPr>
            <w:tcW w:w="1618" w:type="dxa"/>
            <w:vAlign w:val="center"/>
          </w:tcPr>
          <w:p w14:paraId="43D66693" w14:textId="73518A0B" w:rsidR="002D552E" w:rsidRPr="002D552E" w:rsidRDefault="00376D0F" w:rsidP="00A219F4">
            <w:pPr>
              <w:pStyle w:val="ListParagraph"/>
              <w:ind w:left="38" w:hanging="38"/>
              <w:jc w:val="center"/>
              <w:rPr>
                <w:rFonts w:cs="Times New Roman"/>
                <w:sz w:val="18"/>
                <w:szCs w:val="18"/>
              </w:rPr>
            </w:pPr>
            <w:r>
              <w:rPr>
                <w:rFonts w:cs="Times New Roman"/>
                <w:sz w:val="18"/>
                <w:szCs w:val="18"/>
              </w:rPr>
              <w:t xml:space="preserve">Mid-term Exams </w:t>
            </w:r>
            <w:r w:rsidR="002D552E" w:rsidRPr="002D552E">
              <w:rPr>
                <w:rFonts w:cs="Times New Roman"/>
                <w:sz w:val="18"/>
                <w:szCs w:val="18"/>
              </w:rPr>
              <w:t>(</w:t>
            </w:r>
            <w:r>
              <w:rPr>
                <w:rFonts w:cs="Times New Roman"/>
                <w:sz w:val="18"/>
                <w:szCs w:val="18"/>
              </w:rPr>
              <w:t>2</w:t>
            </w:r>
            <w:r w:rsidR="002D552E" w:rsidRPr="002D552E">
              <w:rPr>
                <w:rFonts w:cs="Times New Roman"/>
                <w:sz w:val="18"/>
                <w:szCs w:val="18"/>
              </w:rPr>
              <w:t>)</w:t>
            </w:r>
          </w:p>
        </w:tc>
        <w:tc>
          <w:tcPr>
            <w:tcW w:w="3661" w:type="dxa"/>
            <w:vAlign w:val="center"/>
          </w:tcPr>
          <w:p w14:paraId="43D66694" w14:textId="45D26F4D" w:rsidR="002D552E" w:rsidRPr="002D552E" w:rsidRDefault="00C54DEB" w:rsidP="00A219F4">
            <w:pPr>
              <w:pStyle w:val="ListParagraph"/>
              <w:ind w:hanging="720"/>
              <w:jc w:val="center"/>
              <w:rPr>
                <w:rFonts w:cs="Times New Roman"/>
                <w:sz w:val="18"/>
                <w:szCs w:val="18"/>
              </w:rPr>
            </w:pPr>
            <w:r>
              <w:rPr>
                <w:rFonts w:cs="Times New Roman"/>
                <w:sz w:val="18"/>
                <w:szCs w:val="18"/>
              </w:rPr>
              <w:t>300</w:t>
            </w:r>
          </w:p>
        </w:tc>
        <w:tc>
          <w:tcPr>
            <w:tcW w:w="1021" w:type="dxa"/>
            <w:vAlign w:val="center"/>
          </w:tcPr>
          <w:p w14:paraId="43D66695" w14:textId="56CA1AA9" w:rsidR="002D552E" w:rsidRPr="002D552E" w:rsidRDefault="00C54DEB" w:rsidP="00A219F4">
            <w:pPr>
              <w:pStyle w:val="ListParagraph"/>
              <w:ind w:hanging="720"/>
              <w:jc w:val="center"/>
              <w:rPr>
                <w:rFonts w:cs="Times New Roman"/>
                <w:sz w:val="18"/>
                <w:szCs w:val="18"/>
              </w:rPr>
            </w:pPr>
            <w:r>
              <w:rPr>
                <w:rFonts w:cs="Times New Roman"/>
                <w:sz w:val="18"/>
                <w:szCs w:val="18"/>
              </w:rPr>
              <w:t>30</w:t>
            </w:r>
            <w:r w:rsidR="002D552E" w:rsidRPr="002D552E">
              <w:rPr>
                <w:rFonts w:cs="Times New Roman"/>
                <w:sz w:val="18"/>
                <w:szCs w:val="18"/>
              </w:rPr>
              <w:t>%</w:t>
            </w:r>
          </w:p>
        </w:tc>
      </w:tr>
      <w:tr w:rsidR="00376D0F" w:rsidRPr="003A420D" w14:paraId="43D6669A" w14:textId="77777777" w:rsidTr="00A219F4">
        <w:trPr>
          <w:trHeight w:val="193"/>
        </w:trPr>
        <w:tc>
          <w:tcPr>
            <w:tcW w:w="1618" w:type="dxa"/>
            <w:vAlign w:val="center"/>
          </w:tcPr>
          <w:p w14:paraId="43D66697" w14:textId="41596E46" w:rsidR="002D552E" w:rsidRPr="002D552E" w:rsidRDefault="00376D0F" w:rsidP="00A219F4">
            <w:pPr>
              <w:pStyle w:val="ListParagraph"/>
              <w:ind w:left="38" w:hanging="38"/>
              <w:jc w:val="center"/>
              <w:rPr>
                <w:rFonts w:cs="Times New Roman"/>
                <w:sz w:val="18"/>
                <w:szCs w:val="18"/>
              </w:rPr>
            </w:pPr>
            <w:r>
              <w:rPr>
                <w:rFonts w:cs="Times New Roman"/>
                <w:sz w:val="18"/>
                <w:szCs w:val="18"/>
              </w:rPr>
              <w:t>Final Exam</w:t>
            </w:r>
          </w:p>
        </w:tc>
        <w:tc>
          <w:tcPr>
            <w:tcW w:w="3661" w:type="dxa"/>
            <w:vAlign w:val="center"/>
          </w:tcPr>
          <w:p w14:paraId="43D66698" w14:textId="0EA1755D"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w:t>
            </w:r>
            <w:r w:rsidR="00C54DEB">
              <w:rPr>
                <w:rFonts w:cs="Times New Roman"/>
                <w:sz w:val="18"/>
                <w:szCs w:val="18"/>
              </w:rPr>
              <w:t>5</w:t>
            </w:r>
            <w:r w:rsidRPr="002D552E">
              <w:rPr>
                <w:rFonts w:cs="Times New Roman"/>
                <w:sz w:val="18"/>
                <w:szCs w:val="18"/>
              </w:rPr>
              <w:t>0</w:t>
            </w:r>
          </w:p>
        </w:tc>
        <w:tc>
          <w:tcPr>
            <w:tcW w:w="1021" w:type="dxa"/>
            <w:vAlign w:val="center"/>
          </w:tcPr>
          <w:p w14:paraId="43D66699" w14:textId="63294AF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w:t>
            </w:r>
            <w:r w:rsidR="00C54DEB">
              <w:rPr>
                <w:rFonts w:cs="Times New Roman"/>
                <w:sz w:val="18"/>
                <w:szCs w:val="18"/>
              </w:rPr>
              <w:t>5</w:t>
            </w:r>
            <w:r w:rsidRPr="002D552E">
              <w:rPr>
                <w:rFonts w:cs="Times New Roman"/>
                <w:sz w:val="18"/>
                <w:szCs w:val="18"/>
              </w:rPr>
              <w:t>%</w:t>
            </w:r>
          </w:p>
        </w:tc>
      </w:tr>
      <w:tr w:rsidR="00376D0F" w:rsidRPr="003A420D" w14:paraId="43D6669E" w14:textId="77777777" w:rsidTr="00A219F4">
        <w:trPr>
          <w:trHeight w:val="193"/>
        </w:trPr>
        <w:tc>
          <w:tcPr>
            <w:tcW w:w="1618" w:type="dxa"/>
            <w:vAlign w:val="center"/>
          </w:tcPr>
          <w:p w14:paraId="43D6669B" w14:textId="59A928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Attendance</w:t>
            </w:r>
            <w:r w:rsidR="00376D0F">
              <w:rPr>
                <w:rFonts w:cs="Times New Roman"/>
                <w:sz w:val="18"/>
                <w:szCs w:val="18"/>
              </w:rPr>
              <w:t>/</w:t>
            </w:r>
            <w:r w:rsidR="00C54DEB">
              <w:rPr>
                <w:rFonts w:cs="Times New Roman"/>
                <w:sz w:val="18"/>
                <w:szCs w:val="18"/>
              </w:rPr>
              <w:t>Participation</w:t>
            </w:r>
          </w:p>
        </w:tc>
        <w:tc>
          <w:tcPr>
            <w:tcW w:w="3661" w:type="dxa"/>
            <w:vAlign w:val="center"/>
          </w:tcPr>
          <w:p w14:paraId="43D6669C"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50</w:t>
            </w:r>
          </w:p>
        </w:tc>
        <w:tc>
          <w:tcPr>
            <w:tcW w:w="1021" w:type="dxa"/>
            <w:vAlign w:val="center"/>
          </w:tcPr>
          <w:p w14:paraId="43D6669D"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w:t>
            </w:r>
          </w:p>
        </w:tc>
      </w:tr>
      <w:tr w:rsidR="00376D0F" w:rsidRPr="003A420D" w14:paraId="43D666A2" w14:textId="77777777" w:rsidTr="00A219F4">
        <w:trPr>
          <w:trHeight w:val="193"/>
        </w:trPr>
        <w:tc>
          <w:tcPr>
            <w:tcW w:w="1618" w:type="dxa"/>
            <w:vAlign w:val="center"/>
          </w:tcPr>
          <w:p w14:paraId="43D6669F"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Total</w:t>
            </w:r>
          </w:p>
        </w:tc>
        <w:tc>
          <w:tcPr>
            <w:tcW w:w="3661" w:type="dxa"/>
            <w:vAlign w:val="center"/>
          </w:tcPr>
          <w:p w14:paraId="43D666A0"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1000</w:t>
            </w:r>
          </w:p>
        </w:tc>
        <w:tc>
          <w:tcPr>
            <w:tcW w:w="1021" w:type="dxa"/>
            <w:vAlign w:val="center"/>
          </w:tcPr>
          <w:p w14:paraId="43D666A1"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r>
    </w:tbl>
    <w:p w14:paraId="43D666A3" w14:textId="77777777" w:rsidR="002D552E" w:rsidRPr="00D21778" w:rsidRDefault="002D552E" w:rsidP="002D552E">
      <w:pPr>
        <w:widowControl w:val="0"/>
        <w:autoSpaceDE w:val="0"/>
        <w:autoSpaceDN w:val="0"/>
        <w:adjustRightInd w:val="0"/>
        <w:spacing w:after="0" w:line="240" w:lineRule="auto"/>
        <w:ind w:left="720"/>
        <w:rPr>
          <w:rFonts w:eastAsia="Times New Roman" w:cs="Times New Roman"/>
          <w:b/>
          <w:szCs w:val="24"/>
        </w:rPr>
      </w:pP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62600447" w:rsidR="002D552E" w:rsidRPr="00AD17D5" w:rsidRDefault="002D552E" w:rsidP="00AD17D5">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AD17D5">
        <w:rPr>
          <w:rFonts w:eastAsia="Times New Roman" w:cs="Times New Roman"/>
          <w:b/>
          <w:szCs w:val="24"/>
        </w:rPr>
        <w:t xml:space="preserve">COURSE METHODOLOGY: </w:t>
      </w:r>
      <w:r w:rsidRPr="00AD17D5">
        <w:rPr>
          <w:rFonts w:eastAsia="Times New Roman" w:cs="Times New Roman"/>
          <w:b/>
          <w:i/>
          <w:szCs w:val="24"/>
          <w:u w:val="single"/>
        </w:rPr>
        <w:t>(Course Syllabus – Individual Instructor Specific)</w:t>
      </w:r>
    </w:p>
    <w:p w14:paraId="74A1D5A7" w14:textId="77777777" w:rsidR="00C54DEB" w:rsidRDefault="00C54DEB" w:rsidP="00C54DEB">
      <w:pPr>
        <w:pStyle w:val="ListParagraph"/>
      </w:pPr>
    </w:p>
    <w:p w14:paraId="1BBB9834" w14:textId="1AB1B6AB" w:rsidR="00C54DEB" w:rsidRDefault="00C54DEB" w:rsidP="00C54DEB">
      <w:pPr>
        <w:pStyle w:val="ListParagraph"/>
      </w:pPr>
      <w:r>
        <w:t xml:space="preserve">This course may use </w:t>
      </w:r>
      <w:r w:rsidR="00BF4FEE">
        <w:t>lectures</w:t>
      </w:r>
      <w:r>
        <w:t xml:space="preserve">, discussion, video, computer slide show, in and </w:t>
      </w:r>
      <w:r w:rsidR="00BF4FEE">
        <w:t>out of</w:t>
      </w:r>
      <w:r>
        <w:t xml:space="preserve"> class assignments, work projects, research papers, and written exams as appropriate to the </w:t>
      </w:r>
      <w:r w:rsidR="00975479">
        <w:t>Learning Outcomes</w:t>
      </w:r>
      <w:r>
        <w:t>.</w:t>
      </w:r>
    </w:p>
    <w:p w14:paraId="74766388" w14:textId="77777777" w:rsidR="00C54DEB" w:rsidRDefault="00C54DEB" w:rsidP="00C54DEB">
      <w:pPr>
        <w:pStyle w:val="ListParagraph"/>
        <w:widowControl w:val="0"/>
        <w:autoSpaceDE w:val="0"/>
        <w:autoSpaceDN w:val="0"/>
        <w:adjustRightInd w:val="0"/>
        <w:spacing w:after="0" w:line="240" w:lineRule="auto"/>
        <w:rPr>
          <w:rFonts w:eastAsia="Times New Roman" w:cs="Times New Roman"/>
          <w:b/>
          <w:szCs w:val="24"/>
        </w:rPr>
      </w:pPr>
    </w:p>
    <w:p w14:paraId="43D666A6"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7" w14:textId="63B94CD8" w:rsidR="002D552E" w:rsidRPr="00376D0F" w:rsidRDefault="002D552E" w:rsidP="00AD17D5">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FC348E">
        <w:rPr>
          <w:rFonts w:eastAsia="Times New Roman" w:cs="Times New Roman"/>
          <w:b/>
          <w:szCs w:val="24"/>
        </w:rPr>
        <w:t>COURSE OUTLINE</w:t>
      </w:r>
      <w:r w:rsidRPr="00376D0F">
        <w:rPr>
          <w:rFonts w:eastAsia="Times New Roman" w:cs="Times New Roman"/>
          <w:b/>
          <w:szCs w:val="24"/>
        </w:rPr>
        <w:t xml:space="preserve">: </w:t>
      </w:r>
      <w:r w:rsidRPr="00376D0F">
        <w:rPr>
          <w:rFonts w:eastAsia="Times New Roman" w:cs="Times New Roman"/>
          <w:b/>
          <w:i/>
          <w:szCs w:val="24"/>
          <w:u w:val="single"/>
        </w:rPr>
        <w:t xml:space="preserve">(Course Syllabus – Individual Instructor Specific) </w:t>
      </w:r>
    </w:p>
    <w:p w14:paraId="43D666A8" w14:textId="7CB68EB9" w:rsidR="002D552E" w:rsidRDefault="0051463C" w:rsidP="5CCF2D65">
      <w:pPr>
        <w:widowControl w:val="0"/>
        <w:autoSpaceDE w:val="0"/>
        <w:autoSpaceDN w:val="0"/>
        <w:adjustRightInd w:val="0"/>
        <w:spacing w:after="0" w:line="240" w:lineRule="auto"/>
        <w:ind w:left="720"/>
        <w:rPr>
          <w:b/>
          <w:bCs/>
          <w:i/>
          <w:iCs/>
        </w:rPr>
      </w:pPr>
      <w:r w:rsidRPr="5CCF2D65">
        <w:rPr>
          <w:b/>
          <w:bCs/>
          <w:i/>
          <w:iCs/>
        </w:rPr>
        <w:t>(Insert sample course outline with learning o</w:t>
      </w:r>
      <w:r w:rsidR="2C528F41" w:rsidRPr="5CCF2D65">
        <w:rPr>
          <w:b/>
          <w:bCs/>
          <w:i/>
          <w:iCs/>
        </w:rPr>
        <w:t>utcom</w:t>
      </w:r>
      <w:r w:rsidRPr="5CCF2D65">
        <w:rPr>
          <w:b/>
          <w:bCs/>
          <w:i/>
          <w:iCs/>
        </w:rPr>
        <w:t>es tied to assignments / topics.)</w:t>
      </w:r>
    </w:p>
    <w:p w14:paraId="3A2CBBA6" w14:textId="5B8A039C" w:rsidR="001B796C" w:rsidRDefault="001B796C" w:rsidP="001B796C">
      <w:pPr>
        <w:widowControl w:val="0"/>
        <w:autoSpaceDE w:val="0"/>
        <w:autoSpaceDN w:val="0"/>
        <w:adjustRightInd w:val="0"/>
        <w:spacing w:after="0" w:line="240" w:lineRule="auto"/>
        <w:ind w:left="720"/>
        <w:rPr>
          <w:bCs/>
          <w:szCs w:val="24"/>
        </w:rPr>
      </w:pPr>
      <w:r>
        <w:rPr>
          <w:bCs/>
          <w:szCs w:val="24"/>
        </w:rPr>
        <w:t xml:space="preserve">This sample course outline is for courses using the </w:t>
      </w:r>
      <w:r w:rsidR="00322D41">
        <w:rPr>
          <w:bCs/>
          <w:szCs w:val="24"/>
        </w:rPr>
        <w:t>9</w:t>
      </w:r>
      <w:r w:rsidR="00322D41" w:rsidRPr="00322D41">
        <w:rPr>
          <w:bCs/>
          <w:szCs w:val="24"/>
          <w:vertAlign w:val="superscript"/>
        </w:rPr>
        <w:t>th</w:t>
      </w:r>
      <w:r w:rsidR="00322D41">
        <w:rPr>
          <w:bCs/>
          <w:szCs w:val="24"/>
        </w:rPr>
        <w:t xml:space="preserve"> edition of the </w:t>
      </w:r>
      <w:r>
        <w:rPr>
          <w:bCs/>
          <w:szCs w:val="24"/>
        </w:rPr>
        <w:t xml:space="preserve">textbook. Courses using a different textbook may have a different course </w:t>
      </w:r>
      <w:r w:rsidR="003B1728">
        <w:rPr>
          <w:bCs/>
          <w:szCs w:val="24"/>
        </w:rPr>
        <w:t>outline but</w:t>
      </w:r>
      <w:r>
        <w:rPr>
          <w:bCs/>
          <w:szCs w:val="24"/>
        </w:rPr>
        <w:t xml:space="preserve"> must cover the topics below.</w:t>
      </w:r>
    </w:p>
    <w:p w14:paraId="35F4EE8C" w14:textId="6F1225CC" w:rsidR="00376D0F" w:rsidRPr="001B796C" w:rsidRDefault="00376D0F" w:rsidP="00376D0F">
      <w:pPr>
        <w:pStyle w:val="ListParagraph"/>
        <w:widowControl w:val="0"/>
        <w:autoSpaceDE w:val="0"/>
        <w:autoSpaceDN w:val="0"/>
        <w:adjustRightInd w:val="0"/>
        <w:spacing w:after="0" w:line="240" w:lineRule="auto"/>
        <w:rPr>
          <w:b/>
          <w:bCs/>
        </w:rPr>
      </w:pPr>
    </w:p>
    <w:p w14:paraId="0A53B847" w14:textId="77777777" w:rsidR="00C54DEB" w:rsidRDefault="00C54DEB" w:rsidP="001B796C">
      <w:pPr>
        <w:pStyle w:val="NoSpacing"/>
        <w:ind w:firstLine="720"/>
      </w:pPr>
      <w:r>
        <w:t>Introduction to Horticulture</w:t>
      </w:r>
    </w:p>
    <w:p w14:paraId="48D13B55" w14:textId="77777777" w:rsidR="00C54DEB" w:rsidRDefault="00C54DEB" w:rsidP="001B796C">
      <w:pPr>
        <w:pStyle w:val="NoSpacing"/>
        <w:ind w:firstLine="720"/>
      </w:pPr>
      <w:r>
        <w:t>Plant Science</w:t>
      </w:r>
    </w:p>
    <w:p w14:paraId="1DDE06EB" w14:textId="77777777" w:rsidR="00C54DEB" w:rsidRDefault="00C54DEB" w:rsidP="001B796C">
      <w:pPr>
        <w:pStyle w:val="NoSpacing"/>
        <w:ind w:firstLine="720"/>
      </w:pPr>
      <w:r>
        <w:t>Plant Propagation</w:t>
      </w:r>
    </w:p>
    <w:p w14:paraId="69BC3372" w14:textId="77777777" w:rsidR="00C54DEB" w:rsidRDefault="00C54DEB" w:rsidP="001B796C">
      <w:pPr>
        <w:pStyle w:val="NoSpacing"/>
        <w:ind w:firstLine="720"/>
      </w:pPr>
      <w:r>
        <w:t>Greenhouse Management</w:t>
      </w:r>
    </w:p>
    <w:p w14:paraId="740E8097" w14:textId="77777777" w:rsidR="00C54DEB" w:rsidRDefault="00C54DEB" w:rsidP="001B796C">
      <w:pPr>
        <w:pStyle w:val="NoSpacing"/>
        <w:ind w:firstLine="720"/>
      </w:pPr>
      <w:r>
        <w:t>Integrated Pest Management</w:t>
      </w:r>
    </w:p>
    <w:p w14:paraId="6B681B70" w14:textId="77777777" w:rsidR="00C54DEB" w:rsidRDefault="00C54DEB" w:rsidP="001B796C">
      <w:pPr>
        <w:pStyle w:val="NoSpacing"/>
        <w:ind w:firstLine="720"/>
      </w:pPr>
      <w:r>
        <w:t>Container Plants</w:t>
      </w:r>
    </w:p>
    <w:p w14:paraId="13F177D3" w14:textId="77777777" w:rsidR="00C54DEB" w:rsidRDefault="00C54DEB" w:rsidP="001B796C">
      <w:pPr>
        <w:pStyle w:val="NoSpacing"/>
        <w:ind w:firstLine="720"/>
      </w:pPr>
      <w:r>
        <w:t>Landscapes</w:t>
      </w:r>
    </w:p>
    <w:p w14:paraId="318E8EED" w14:textId="77777777" w:rsidR="00C54DEB" w:rsidRDefault="00C54DEB" w:rsidP="001B796C">
      <w:pPr>
        <w:pStyle w:val="NoSpacing"/>
        <w:ind w:firstLine="720"/>
      </w:pPr>
      <w:r>
        <w:t>Lawns</w:t>
      </w:r>
    </w:p>
    <w:p w14:paraId="450DF98E" w14:textId="77777777" w:rsidR="00C54DEB" w:rsidRDefault="00C54DEB" w:rsidP="001B796C">
      <w:pPr>
        <w:pStyle w:val="NoSpacing"/>
        <w:ind w:firstLine="720"/>
      </w:pPr>
      <w:r>
        <w:t>Vegetables</w:t>
      </w:r>
    </w:p>
    <w:p w14:paraId="442BA629" w14:textId="77777777" w:rsidR="00C54DEB" w:rsidRDefault="00C54DEB" w:rsidP="001B796C">
      <w:pPr>
        <w:pStyle w:val="NoSpacing"/>
        <w:ind w:firstLine="720"/>
      </w:pPr>
      <w:r>
        <w:t>Fruits</w:t>
      </w:r>
    </w:p>
    <w:p w14:paraId="59924A1C" w14:textId="77777777" w:rsidR="00C54DEB" w:rsidRPr="002C1F99" w:rsidRDefault="00C54DEB" w:rsidP="001B796C">
      <w:pPr>
        <w:pStyle w:val="NoSpacing"/>
        <w:ind w:firstLine="720"/>
      </w:pPr>
      <w:r>
        <w:t>Organic Gardening</w:t>
      </w:r>
    </w:p>
    <w:p w14:paraId="763B7710" w14:textId="77777777" w:rsidR="00C54DEB" w:rsidRDefault="00C54DEB" w:rsidP="00C54DEB">
      <w:pPr>
        <w:ind w:left="720"/>
        <w:rPr>
          <w:b/>
        </w:rPr>
      </w:pPr>
    </w:p>
    <w:p w14:paraId="5C31FE7E" w14:textId="3E6458EC" w:rsidR="00C54DEB" w:rsidRPr="00C54DEB" w:rsidRDefault="00C54DEB" w:rsidP="00C54DEB">
      <w:pPr>
        <w:ind w:left="720"/>
        <w:rPr>
          <w:b/>
          <w:bCs/>
        </w:rPr>
      </w:pPr>
      <w:r>
        <w:rPr>
          <w:b/>
        </w:rPr>
        <w:t>Suggested Course Outline</w:t>
      </w:r>
      <w:r>
        <w:t>:</w:t>
      </w:r>
      <w:r>
        <w:tab/>
      </w:r>
      <w:r>
        <w:tab/>
      </w:r>
      <w:r>
        <w:tab/>
      </w:r>
      <w:r>
        <w:tab/>
      </w:r>
      <w:r>
        <w:tab/>
      </w:r>
      <w:r w:rsidR="00FC348E">
        <w:tab/>
      </w:r>
      <w:r w:rsidRPr="00896B3C">
        <w:t>Learning Outcome(s)</w:t>
      </w:r>
    </w:p>
    <w:p w14:paraId="04FD1E50" w14:textId="5C8EB98D" w:rsidR="00C54DEB" w:rsidRDefault="00C54DEB" w:rsidP="005705CD">
      <w:pPr>
        <w:tabs>
          <w:tab w:val="left" w:pos="720"/>
          <w:tab w:val="left" w:pos="1440"/>
          <w:tab w:val="left" w:pos="2160"/>
          <w:tab w:val="left" w:pos="2880"/>
          <w:tab w:val="left" w:pos="3600"/>
          <w:tab w:val="left" w:pos="4320"/>
          <w:tab w:val="left" w:pos="5040"/>
          <w:tab w:val="left" w:pos="5760"/>
          <w:tab w:val="left" w:pos="8235"/>
        </w:tabs>
        <w:ind w:left="720"/>
      </w:pPr>
      <w:bookmarkStart w:id="5" w:name="_Hlk156755909"/>
      <w:r>
        <w:t xml:space="preserve">Week 1 </w:t>
      </w:r>
      <w:r>
        <w:tab/>
      </w:r>
      <w:r w:rsidR="005705CD">
        <w:t>Introduction to Horticulture</w:t>
      </w:r>
      <w:r w:rsidR="00FC348E">
        <w:tab/>
      </w:r>
      <w:r w:rsidR="00FC348E">
        <w:tab/>
      </w:r>
      <w:r w:rsidR="00896B3C">
        <w:t xml:space="preserve">                                    </w:t>
      </w:r>
      <w:r w:rsidR="005705CD">
        <w:t>1</w:t>
      </w:r>
    </w:p>
    <w:p w14:paraId="7D80A42C" w14:textId="53689843" w:rsidR="00C54DEB" w:rsidRDefault="00C54DEB" w:rsidP="00C54DEB">
      <w:pPr>
        <w:ind w:left="720"/>
      </w:pPr>
      <w:r>
        <w:t>Week 2</w:t>
      </w:r>
      <w:r>
        <w:tab/>
      </w:r>
      <w:r w:rsidR="005705CD">
        <w:t>Plant Taxonomy</w:t>
      </w:r>
      <w:r w:rsidR="00FC348E">
        <w:tab/>
      </w:r>
      <w:r w:rsidR="00FC348E">
        <w:tab/>
      </w:r>
      <w:r w:rsidR="00FC348E">
        <w:tab/>
      </w:r>
      <w:r w:rsidR="00FC348E">
        <w:tab/>
      </w:r>
      <w:r w:rsidR="005705CD">
        <w:tab/>
      </w:r>
      <w:r w:rsidR="005705CD">
        <w:tab/>
        <w:t>2</w:t>
      </w:r>
    </w:p>
    <w:p w14:paraId="4B272644" w14:textId="31A355D2" w:rsidR="00C54DEB" w:rsidRDefault="00C54DEB" w:rsidP="00C54DEB">
      <w:pPr>
        <w:ind w:left="720"/>
      </w:pPr>
      <w:r>
        <w:t>Week 3</w:t>
      </w:r>
      <w:r>
        <w:tab/>
        <w:t xml:space="preserve">Introduction to plant propagation </w:t>
      </w:r>
      <w:r w:rsidR="00FC348E">
        <w:tab/>
      </w:r>
      <w:r w:rsidR="00FC348E">
        <w:tab/>
      </w:r>
      <w:r w:rsidR="00FC348E">
        <w:tab/>
      </w:r>
      <w:r w:rsidR="00FC348E">
        <w:tab/>
      </w:r>
      <w:r w:rsidR="005705CD">
        <w:t>3</w:t>
      </w:r>
    </w:p>
    <w:p w14:paraId="37F3E954" w14:textId="1665F3B8" w:rsidR="00C54DEB" w:rsidRDefault="00C54DEB" w:rsidP="00C54DEB">
      <w:pPr>
        <w:ind w:left="720"/>
      </w:pPr>
      <w:r>
        <w:t>Week 4</w:t>
      </w:r>
      <w:r>
        <w:tab/>
        <w:t>Introduction to greenhouse management</w:t>
      </w:r>
      <w:r w:rsidR="00FC348E">
        <w:tab/>
      </w:r>
      <w:r w:rsidR="00FC348E">
        <w:tab/>
      </w:r>
      <w:r w:rsidR="00FC348E">
        <w:tab/>
      </w:r>
      <w:r w:rsidR="005705CD">
        <w:t>4, 5</w:t>
      </w:r>
    </w:p>
    <w:p w14:paraId="58CA1ABB" w14:textId="77777777" w:rsidR="00022B8B" w:rsidRDefault="00022B8B" w:rsidP="00C54DEB">
      <w:pPr>
        <w:ind w:left="720"/>
      </w:pPr>
    </w:p>
    <w:p w14:paraId="234B0133" w14:textId="70DCF5E3" w:rsidR="00C54DEB" w:rsidRDefault="00C54DEB" w:rsidP="00C54DEB">
      <w:pPr>
        <w:ind w:left="720"/>
      </w:pPr>
      <w:r>
        <w:t>Week 5</w:t>
      </w:r>
      <w:r>
        <w:tab/>
        <w:t>Poinsettias</w:t>
      </w:r>
      <w:r>
        <w:tab/>
      </w:r>
      <w:r>
        <w:tab/>
      </w:r>
      <w:r w:rsidRPr="00C54DEB">
        <w:rPr>
          <w:b/>
          <w:bCs/>
        </w:rPr>
        <w:t>Exam #1</w:t>
      </w:r>
      <w:r w:rsidR="00FC348E">
        <w:rPr>
          <w:b/>
          <w:bCs/>
        </w:rPr>
        <w:tab/>
      </w:r>
      <w:r w:rsidR="00FC348E">
        <w:rPr>
          <w:b/>
          <w:bCs/>
        </w:rPr>
        <w:tab/>
      </w:r>
      <w:r w:rsidR="00FC348E">
        <w:rPr>
          <w:b/>
          <w:bCs/>
        </w:rPr>
        <w:tab/>
      </w:r>
      <w:r w:rsidR="00FC348E">
        <w:rPr>
          <w:b/>
          <w:bCs/>
        </w:rPr>
        <w:tab/>
      </w:r>
      <w:r w:rsidR="005705CD" w:rsidRPr="00896B3C">
        <w:t xml:space="preserve">1, </w:t>
      </w:r>
      <w:r w:rsidR="002F409F" w:rsidRPr="00896B3C">
        <w:t xml:space="preserve">2, </w:t>
      </w:r>
      <w:r w:rsidR="005705CD" w:rsidRPr="00896B3C">
        <w:t>4, 5</w:t>
      </w:r>
      <w:r w:rsidR="002F409F" w:rsidRPr="00896B3C">
        <w:t>, 6</w:t>
      </w:r>
    </w:p>
    <w:p w14:paraId="0F79D886" w14:textId="61B68562" w:rsidR="00C54DEB" w:rsidRDefault="00C54DEB" w:rsidP="00C54DEB">
      <w:pPr>
        <w:ind w:left="720"/>
      </w:pPr>
      <w:r>
        <w:t>Week 6</w:t>
      </w:r>
      <w:r>
        <w:tab/>
        <w:t>Chrysanthemums and lilies</w:t>
      </w:r>
      <w:r w:rsidR="00FC348E">
        <w:tab/>
      </w:r>
      <w:r w:rsidR="00FC348E">
        <w:tab/>
      </w:r>
      <w:r w:rsidR="00FC348E">
        <w:tab/>
      </w:r>
      <w:r w:rsidR="00FC348E">
        <w:tab/>
      </w:r>
      <w:r w:rsidR="00FC348E">
        <w:tab/>
      </w:r>
      <w:r w:rsidR="005705CD">
        <w:t xml:space="preserve">1, </w:t>
      </w:r>
      <w:r w:rsidR="002F409F">
        <w:t xml:space="preserve">2, </w:t>
      </w:r>
      <w:r w:rsidR="005705CD">
        <w:t>4, 5</w:t>
      </w:r>
      <w:r w:rsidR="002F409F">
        <w:t>, 6</w:t>
      </w:r>
    </w:p>
    <w:p w14:paraId="50743BBC" w14:textId="7D63DA41" w:rsidR="00C54DEB" w:rsidRDefault="00C54DEB" w:rsidP="00C54DEB">
      <w:pPr>
        <w:ind w:left="720"/>
      </w:pPr>
      <w:r>
        <w:t>Week 7</w:t>
      </w:r>
      <w:r>
        <w:tab/>
        <w:t>Integrated pest management</w:t>
      </w:r>
      <w:r w:rsidR="00FC348E">
        <w:tab/>
      </w:r>
      <w:r w:rsidR="00FC348E">
        <w:tab/>
      </w:r>
      <w:r w:rsidR="00FC348E">
        <w:tab/>
      </w:r>
      <w:r w:rsidR="00FC348E">
        <w:tab/>
      </w:r>
      <w:r w:rsidR="00FC348E">
        <w:tab/>
      </w:r>
      <w:r w:rsidR="00896B3C">
        <w:t xml:space="preserve">4, </w:t>
      </w:r>
      <w:r w:rsidR="005705CD">
        <w:t>5</w:t>
      </w:r>
    </w:p>
    <w:p w14:paraId="162477D6" w14:textId="681E869E" w:rsidR="00C54DEB" w:rsidRDefault="00C54DEB" w:rsidP="00C54DEB">
      <w:pPr>
        <w:ind w:left="720"/>
      </w:pPr>
      <w:r>
        <w:t>Week 8</w:t>
      </w:r>
      <w:r>
        <w:tab/>
        <w:t>Container plants</w:t>
      </w:r>
      <w:r w:rsidR="00FC348E">
        <w:tab/>
      </w:r>
      <w:r w:rsidR="00FC348E">
        <w:tab/>
      </w:r>
      <w:r w:rsidR="00FC348E">
        <w:tab/>
      </w:r>
      <w:r w:rsidR="00FC348E">
        <w:tab/>
      </w:r>
      <w:r w:rsidR="00FC348E">
        <w:tab/>
      </w:r>
      <w:r w:rsidR="00FC348E">
        <w:tab/>
      </w:r>
      <w:r w:rsidR="005705CD">
        <w:t xml:space="preserve">1, </w:t>
      </w:r>
      <w:r w:rsidR="002F409F">
        <w:t xml:space="preserve">2, </w:t>
      </w:r>
      <w:r w:rsidR="005705CD">
        <w:t>4, 5</w:t>
      </w:r>
      <w:r w:rsidR="002F409F">
        <w:t>, 6</w:t>
      </w:r>
    </w:p>
    <w:p w14:paraId="10160CBC" w14:textId="281EC1C1" w:rsidR="00C54DEB" w:rsidRDefault="00C54DEB" w:rsidP="00C54DEB">
      <w:pPr>
        <w:ind w:left="720"/>
      </w:pPr>
      <w:r>
        <w:t>Week 9</w:t>
      </w:r>
      <w:r>
        <w:tab/>
        <w:t>Introduction to landscape design and maintenance</w:t>
      </w:r>
      <w:r w:rsidR="00FC348E">
        <w:tab/>
      </w:r>
      <w:r w:rsidR="00FC348E">
        <w:tab/>
      </w:r>
      <w:r w:rsidR="002F409F">
        <w:t>5</w:t>
      </w:r>
    </w:p>
    <w:p w14:paraId="38F3406B" w14:textId="4309DB89" w:rsidR="00C54DEB" w:rsidRDefault="00C54DEB" w:rsidP="00C54DEB">
      <w:pPr>
        <w:ind w:left="720"/>
      </w:pPr>
      <w:r>
        <w:t>Week 10</w:t>
      </w:r>
      <w:r>
        <w:tab/>
        <w:t>Trees and shrubs</w:t>
      </w:r>
      <w:r>
        <w:tab/>
      </w:r>
      <w:r w:rsidRPr="00C54DEB">
        <w:rPr>
          <w:b/>
          <w:bCs/>
        </w:rPr>
        <w:t>Exam #2</w:t>
      </w:r>
      <w:r w:rsidR="00FC348E">
        <w:rPr>
          <w:b/>
          <w:bCs/>
        </w:rPr>
        <w:tab/>
      </w:r>
      <w:r w:rsidR="00FC348E">
        <w:rPr>
          <w:b/>
          <w:bCs/>
        </w:rPr>
        <w:tab/>
      </w:r>
      <w:r w:rsidR="00FC348E">
        <w:rPr>
          <w:b/>
          <w:bCs/>
        </w:rPr>
        <w:tab/>
      </w:r>
      <w:r w:rsidR="00FC348E">
        <w:rPr>
          <w:b/>
          <w:bCs/>
        </w:rPr>
        <w:tab/>
      </w:r>
      <w:r w:rsidR="005705CD" w:rsidRPr="00896B3C">
        <w:t xml:space="preserve">1, </w:t>
      </w:r>
      <w:r w:rsidR="002F409F" w:rsidRPr="00896B3C">
        <w:t xml:space="preserve">2, </w:t>
      </w:r>
      <w:r w:rsidR="005705CD" w:rsidRPr="00896B3C">
        <w:t>4, 5</w:t>
      </w:r>
      <w:r w:rsidR="002F409F" w:rsidRPr="00896B3C">
        <w:t>, 6</w:t>
      </w:r>
    </w:p>
    <w:p w14:paraId="66FB2495" w14:textId="22CEBBDC" w:rsidR="00C54DEB" w:rsidRDefault="00C54DEB" w:rsidP="00C54DEB">
      <w:pPr>
        <w:ind w:left="720"/>
      </w:pPr>
      <w:r>
        <w:t>Week 11</w:t>
      </w:r>
      <w:r>
        <w:tab/>
        <w:t>Herbaceous plant materials</w:t>
      </w:r>
      <w:r w:rsidR="00FC348E">
        <w:tab/>
      </w:r>
      <w:r w:rsidR="00FC348E">
        <w:tab/>
      </w:r>
      <w:r w:rsidR="00FC348E">
        <w:tab/>
      </w:r>
      <w:r w:rsidR="00FC348E">
        <w:tab/>
      </w:r>
      <w:r w:rsidR="00FC348E">
        <w:tab/>
      </w:r>
      <w:r w:rsidR="005705CD">
        <w:t xml:space="preserve">1, </w:t>
      </w:r>
      <w:r w:rsidR="002F409F">
        <w:t xml:space="preserve">2, </w:t>
      </w:r>
      <w:r w:rsidR="005705CD">
        <w:t>4, 5</w:t>
      </w:r>
      <w:r w:rsidR="002F409F">
        <w:t>, 6</w:t>
      </w:r>
    </w:p>
    <w:p w14:paraId="4BB74E8E" w14:textId="378BE9EF" w:rsidR="00C54DEB" w:rsidRDefault="00C54DEB" w:rsidP="00C54DEB">
      <w:pPr>
        <w:ind w:left="720"/>
      </w:pPr>
      <w:r>
        <w:t>Week 12</w:t>
      </w:r>
      <w:r>
        <w:tab/>
        <w:t>Lawn establishment and maintenance</w:t>
      </w:r>
      <w:r w:rsidR="00FC348E">
        <w:tab/>
      </w:r>
      <w:r w:rsidR="00FC348E">
        <w:tab/>
      </w:r>
      <w:r w:rsidR="00FC348E">
        <w:tab/>
      </w:r>
      <w:r w:rsidR="005705CD">
        <w:t xml:space="preserve">1, </w:t>
      </w:r>
      <w:r w:rsidR="002F409F">
        <w:t xml:space="preserve">2, </w:t>
      </w:r>
      <w:r w:rsidR="005705CD">
        <w:t>4, 5</w:t>
      </w:r>
      <w:r w:rsidR="002F409F">
        <w:t>, 6</w:t>
      </w:r>
    </w:p>
    <w:p w14:paraId="524D830A" w14:textId="135B8E95" w:rsidR="00C54DEB" w:rsidRDefault="00C54DEB" w:rsidP="00C54DEB">
      <w:pPr>
        <w:ind w:left="720"/>
      </w:pPr>
      <w:r>
        <w:t>Week 13</w:t>
      </w:r>
      <w:r>
        <w:tab/>
        <w:t>Vegetable production</w:t>
      </w:r>
      <w:r w:rsidR="00FC348E">
        <w:tab/>
      </w:r>
      <w:r w:rsidR="00FC348E">
        <w:tab/>
      </w:r>
      <w:r w:rsidR="00FC348E">
        <w:tab/>
      </w:r>
      <w:r w:rsidR="00FC348E">
        <w:tab/>
      </w:r>
      <w:r w:rsidR="00FC348E">
        <w:tab/>
      </w:r>
      <w:r w:rsidR="00FC348E">
        <w:tab/>
      </w:r>
      <w:r w:rsidR="005705CD">
        <w:t xml:space="preserve">1, </w:t>
      </w:r>
      <w:r w:rsidR="002F409F">
        <w:t xml:space="preserve">2, </w:t>
      </w:r>
      <w:r w:rsidR="005705CD">
        <w:t>4, 5</w:t>
      </w:r>
      <w:r w:rsidR="002F409F">
        <w:t>, 6</w:t>
      </w:r>
    </w:p>
    <w:p w14:paraId="02A8EE3A" w14:textId="5EEEEDB5" w:rsidR="00C54DEB" w:rsidRDefault="00C54DEB" w:rsidP="00C54DEB">
      <w:pPr>
        <w:ind w:left="720"/>
      </w:pPr>
      <w:r>
        <w:t>Week 14</w:t>
      </w:r>
      <w:r>
        <w:tab/>
        <w:t>Introduction to organic gardening</w:t>
      </w:r>
      <w:r w:rsidR="00FC348E">
        <w:tab/>
      </w:r>
      <w:r w:rsidR="00FC348E">
        <w:tab/>
      </w:r>
      <w:r w:rsidR="00FC348E">
        <w:tab/>
      </w:r>
      <w:r w:rsidR="00FC348E">
        <w:tab/>
      </w:r>
      <w:r w:rsidR="005705CD">
        <w:t xml:space="preserve">1, </w:t>
      </w:r>
      <w:r w:rsidR="002F409F">
        <w:t xml:space="preserve">2, </w:t>
      </w:r>
      <w:r w:rsidR="005705CD">
        <w:t>4, 5</w:t>
      </w:r>
      <w:r w:rsidR="002F409F">
        <w:t>, 6</w:t>
      </w:r>
    </w:p>
    <w:p w14:paraId="25C7E783" w14:textId="464527E1" w:rsidR="00C54DEB" w:rsidRDefault="00C54DEB" w:rsidP="00C54DEB">
      <w:pPr>
        <w:ind w:left="720"/>
      </w:pPr>
      <w:r>
        <w:t>Week 15</w:t>
      </w:r>
      <w:r>
        <w:tab/>
        <w:t>Fruit production techniques</w:t>
      </w:r>
      <w:r w:rsidR="00FC348E">
        <w:tab/>
      </w:r>
      <w:r w:rsidR="00FC348E">
        <w:tab/>
      </w:r>
      <w:r w:rsidR="00FC348E">
        <w:tab/>
      </w:r>
      <w:r w:rsidR="00FC348E">
        <w:tab/>
      </w:r>
      <w:r w:rsidR="00FC348E">
        <w:tab/>
      </w:r>
      <w:r w:rsidR="00896B3C">
        <w:t xml:space="preserve">1, </w:t>
      </w:r>
      <w:r w:rsidR="002F409F">
        <w:t xml:space="preserve">2, </w:t>
      </w:r>
      <w:r w:rsidR="005705CD">
        <w:t>4, 5</w:t>
      </w:r>
      <w:r w:rsidR="002F409F">
        <w:t>, 6</w:t>
      </w:r>
    </w:p>
    <w:p w14:paraId="0109482A" w14:textId="3E392BF3" w:rsidR="00C54DEB" w:rsidRDefault="00C54DEB" w:rsidP="00C54DEB">
      <w:pPr>
        <w:ind w:left="720"/>
      </w:pPr>
      <w:r>
        <w:t>Week 16</w:t>
      </w:r>
      <w:r>
        <w:tab/>
      </w:r>
      <w:r w:rsidRPr="007F0665">
        <w:rPr>
          <w:bCs/>
        </w:rPr>
        <w:t>Final Exam</w:t>
      </w:r>
      <w:r>
        <w:t xml:space="preserve"> </w:t>
      </w:r>
      <w:r w:rsidR="00896B3C">
        <w:tab/>
      </w:r>
      <w:r w:rsidR="00896B3C">
        <w:tab/>
      </w:r>
      <w:r w:rsidRPr="007F0665">
        <w:rPr>
          <w:b/>
          <w:bCs/>
        </w:rPr>
        <w:t>Exam #3</w:t>
      </w:r>
    </w:p>
    <w:bookmarkEnd w:id="5"/>
    <w:p w14:paraId="01AC7FBE" w14:textId="48198150" w:rsidR="00376D0F" w:rsidRPr="00376D0F" w:rsidRDefault="00376D0F" w:rsidP="00376D0F">
      <w:pPr>
        <w:pStyle w:val="ListParagraph"/>
        <w:widowControl w:val="0"/>
        <w:autoSpaceDE w:val="0"/>
        <w:autoSpaceDN w:val="0"/>
        <w:adjustRightInd w:val="0"/>
        <w:spacing w:after="0" w:line="240" w:lineRule="auto"/>
        <w:rPr>
          <w:rFonts w:eastAsia="Times New Roman" w:cs="Times New Roman"/>
          <w:b/>
          <w:bCs/>
        </w:rPr>
      </w:pPr>
    </w:p>
    <w:p w14:paraId="43D666A9" w14:textId="61B6CF85" w:rsidR="002D552E" w:rsidRPr="00376D0F" w:rsidRDefault="002D552E" w:rsidP="00AD17D5">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376D0F">
        <w:rPr>
          <w:rFonts w:eastAsia="Times New Roman" w:cs="Times New Roman"/>
          <w:b/>
          <w:szCs w:val="24"/>
        </w:rPr>
        <w:t>SPECIFIC MANAGEMENT REQUIREMENTS***:</w:t>
      </w:r>
    </w:p>
    <w:p w14:paraId="6AC0197D" w14:textId="77777777" w:rsidR="00C54DEB" w:rsidRDefault="00C54DEB" w:rsidP="00376D0F">
      <w:pPr>
        <w:pStyle w:val="ListParagraph"/>
        <w:rPr>
          <w:b/>
        </w:rPr>
      </w:pPr>
    </w:p>
    <w:p w14:paraId="5A24FE25" w14:textId="1A31275F" w:rsidR="00376D0F" w:rsidRPr="00376D0F" w:rsidRDefault="00376D0F" w:rsidP="00376D0F">
      <w:pPr>
        <w:pStyle w:val="ListParagraph"/>
        <w:rPr>
          <w:rStyle w:val="Strong"/>
          <w:b w:val="0"/>
          <w:bCs w:val="0"/>
          <w:color w:val="000000"/>
        </w:rPr>
      </w:pPr>
      <w:r w:rsidRPr="00376D0F">
        <w:rPr>
          <w:b/>
        </w:rPr>
        <w:t xml:space="preserve">Student Responsibilities:  </w:t>
      </w:r>
      <w:r w:rsidRPr="00376D0F">
        <w:rPr>
          <w:rStyle w:val="Strong"/>
          <w:b w:val="0"/>
          <w:bCs w:val="0"/>
          <w:color w:val="111111"/>
        </w:rPr>
        <w:t>Students must Read the Textbook and understand the Chapter Learning Objectives. Attend class and be prepared to participate in that day’s discussion, complete the Project(s) by the due dates, and complete the Quizzes &amp; Exams by the due dates.  Students must also Display Sincere adult Behavior in the classroom.  Students must do their own work!</w:t>
      </w:r>
      <w:r w:rsidRPr="00376D0F">
        <w:rPr>
          <w:rStyle w:val="Strong"/>
          <w:color w:val="111111"/>
        </w:rPr>
        <w:t>  </w:t>
      </w:r>
      <w:r w:rsidRPr="00376D0F">
        <w:rPr>
          <w:rStyle w:val="Strong"/>
          <w:color w:val="000000"/>
        </w:rPr>
        <w:t xml:space="preserve">No Plagiarism!  </w:t>
      </w:r>
    </w:p>
    <w:p w14:paraId="70D940B4" w14:textId="77777777" w:rsidR="00C54DEB" w:rsidRDefault="00C54DEB" w:rsidP="00376D0F">
      <w:pPr>
        <w:pStyle w:val="ListParagraph"/>
      </w:pPr>
    </w:p>
    <w:p w14:paraId="5836A6C9" w14:textId="669EB02B" w:rsidR="00376D0F" w:rsidRDefault="00376D0F" w:rsidP="00376D0F">
      <w:pPr>
        <w:pStyle w:val="ListParagraph"/>
      </w:pPr>
      <w:r>
        <w:t>Students may withdraw from classes according to the schedule in the student handbook.  Withdrawal from classes may affect the student’s financial aid.  See the FEE SCHEDULE section of the College Catalog for the policy on refunds and financial aid.</w:t>
      </w:r>
    </w:p>
    <w:p w14:paraId="23954EDF" w14:textId="77777777" w:rsidR="00C54DEB" w:rsidRDefault="00C54DEB" w:rsidP="00376D0F">
      <w:pPr>
        <w:pStyle w:val="ListParagraph"/>
        <w:rPr>
          <w:rStyle w:val="Strong"/>
          <w:color w:val="000000"/>
        </w:rPr>
      </w:pPr>
    </w:p>
    <w:p w14:paraId="43A94296" w14:textId="5994267C" w:rsidR="00376D0F" w:rsidRPr="00376D0F" w:rsidRDefault="00376D0F" w:rsidP="00376D0F">
      <w:pPr>
        <w:pStyle w:val="ListParagraph"/>
        <w:rPr>
          <w:rFonts w:eastAsia="Times New Roman" w:cs="Times New Roman"/>
          <w:b/>
          <w:szCs w:val="24"/>
        </w:rPr>
      </w:pPr>
      <w:r w:rsidRPr="00376D0F">
        <w:rPr>
          <w:rStyle w:val="Strong"/>
          <w:color w:val="000000"/>
        </w:rPr>
        <w:t xml:space="preserve">Instructor Responsibilities:  </w:t>
      </w:r>
      <w:r>
        <w:t>It is the responsibility of the instructor to enhance and expand the meaning and application of the subject matter covered in the course.  The instructor will not normally review the assigned text.  The instructor will provide grades in a timely manner and make arrangements to be available for assistance as needed.</w:t>
      </w:r>
      <w:r>
        <w:rPr>
          <w:rStyle w:val="Strong"/>
        </w:rPr>
        <w:t>   </w:t>
      </w:r>
    </w:p>
    <w:p w14:paraId="21A2D385" w14:textId="77777777" w:rsidR="00376D0F" w:rsidRDefault="00376D0F" w:rsidP="00376D0F">
      <w:pPr>
        <w:pStyle w:val="ListParagraph"/>
        <w:widowControl w:val="0"/>
        <w:autoSpaceDE w:val="0"/>
        <w:autoSpaceDN w:val="0"/>
        <w:adjustRightInd w:val="0"/>
        <w:spacing w:after="0" w:line="240" w:lineRule="auto"/>
        <w:rPr>
          <w:rFonts w:eastAsia="Times New Roman" w:cs="Times New Roman"/>
          <w:b/>
          <w:szCs w:val="24"/>
        </w:rPr>
      </w:pPr>
    </w:p>
    <w:p w14:paraId="5CE10062" w14:textId="77777777" w:rsidR="00022B8B" w:rsidRPr="00376D0F" w:rsidRDefault="00022B8B" w:rsidP="00376D0F">
      <w:pPr>
        <w:pStyle w:val="ListParagraph"/>
        <w:widowControl w:val="0"/>
        <w:autoSpaceDE w:val="0"/>
        <w:autoSpaceDN w:val="0"/>
        <w:adjustRightInd w:val="0"/>
        <w:spacing w:after="0" w:line="240" w:lineRule="auto"/>
        <w:rPr>
          <w:rFonts w:eastAsia="Times New Roman" w:cs="Times New Roman"/>
          <w:b/>
          <w:szCs w:val="24"/>
        </w:rPr>
      </w:pPr>
    </w:p>
    <w:p w14:paraId="43D666AA"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p>
    <w:p w14:paraId="43D666AB" w14:textId="25D3E253"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lastRenderedPageBreak/>
        <w:t>16.</w:t>
      </w:r>
      <w:r w:rsidRPr="002D552E">
        <w:rPr>
          <w:rFonts w:eastAsia="Times New Roman" w:cs="Times New Roman"/>
          <w:b/>
          <w:szCs w:val="24"/>
        </w:rPr>
        <w:tab/>
      </w:r>
      <w:r w:rsidR="00A138F5">
        <w:rPr>
          <w:rFonts w:eastAsia="Times New Roman" w:cs="Times New Roman"/>
          <w:b/>
          <w:szCs w:val="24"/>
        </w:rPr>
        <w:t>FERPA:*</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63A29723" w:rsidR="002D552E" w:rsidRDefault="002D552E" w:rsidP="002D552E">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w:t>
      </w:r>
      <w:r w:rsidR="00112595">
        <w:rPr>
          <w:rFonts w:eastAsia="Times New Roman" w:cs="Times New Roman"/>
          <w:szCs w:val="24"/>
        </w:rPr>
        <w:t>their</w:t>
      </w:r>
      <w:bookmarkStart w:id="6" w:name="_GoBack"/>
      <w:bookmarkEnd w:id="6"/>
      <w:r w:rsidRPr="00E87FB6">
        <w:rPr>
          <w:rFonts w:eastAsia="Times New Roman" w:cs="Times New Roman"/>
          <w:szCs w:val="24"/>
        </w:rP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72BCA0F6" w14:textId="77777777" w:rsidR="00A138F5" w:rsidRDefault="00A138F5" w:rsidP="002D552E">
      <w:pPr>
        <w:spacing w:after="0" w:line="240" w:lineRule="auto"/>
        <w:ind w:left="720"/>
        <w:rPr>
          <w:rFonts w:eastAsia="Times New Roman" w:cs="Times New Roman"/>
          <w:szCs w:val="24"/>
        </w:rPr>
      </w:pPr>
    </w:p>
    <w:p w14:paraId="4C5D423E" w14:textId="4621431E"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001B796C">
        <w:rPr>
          <w:rFonts w:eastAsia="Times New Roman" w:cs="Times New Roman"/>
          <w:b/>
          <w:szCs w:val="24"/>
        </w:rPr>
        <w:t>ACCOMMODATIONS</w:t>
      </w:r>
      <w:r w:rsidR="002D552E" w:rsidRPr="00E87FB6">
        <w:rPr>
          <w:rFonts w:eastAsia="Times New Roman" w:cs="Times New Roman"/>
          <w:b/>
          <w:szCs w:val="24"/>
        </w:rPr>
        <w:t>:</w:t>
      </w:r>
      <w:r>
        <w:rPr>
          <w:rFonts w:eastAsia="Times New Roman" w:cs="Times New Roman"/>
          <w:b/>
          <w:szCs w:val="24"/>
        </w:rPr>
        <w:t>*</w:t>
      </w:r>
      <w:r w:rsidR="002D552E" w:rsidRPr="00E87FB6">
        <w:rPr>
          <w:rFonts w:eastAsia="Times New Roman" w:cs="Times New Roman"/>
          <w:szCs w:val="24"/>
        </w:rPr>
        <w:t xml:space="preserve"> </w:t>
      </w:r>
    </w:p>
    <w:p w14:paraId="5CE716FE" w14:textId="77777777" w:rsidR="00A138F5" w:rsidRDefault="00A138F5" w:rsidP="00A138F5">
      <w:pPr>
        <w:pStyle w:val="ListParagraph"/>
        <w:spacing w:after="0" w:line="240" w:lineRule="auto"/>
        <w:rPr>
          <w:rFonts w:eastAsia="Times New Roman" w:cs="Times New Roman"/>
          <w:szCs w:val="24"/>
        </w:rPr>
      </w:pPr>
    </w:p>
    <w:p w14:paraId="7175F7A9" w14:textId="77777777" w:rsidR="00AD17D5" w:rsidRPr="00E71469" w:rsidRDefault="00AD17D5" w:rsidP="00AD17D5">
      <w:pPr>
        <w:ind w:left="720"/>
        <w:rPr>
          <w:color w:val="000000"/>
          <w:spacing w:val="-1"/>
        </w:rPr>
      </w:pPr>
      <w:r w:rsidRPr="00E71469">
        <w:rPr>
          <w:color w:val="000000"/>
          <w:spacing w:val="-1"/>
        </w:rPr>
        <w:t>Students requesting accommodations may contact Ryan Hall, Accessibility Coordinator at </w:t>
      </w:r>
      <w:hyperlink r:id="rId10" w:history="1">
        <w:r w:rsidRPr="00E71469">
          <w:rPr>
            <w:rStyle w:val="Hyperlink"/>
            <w:rFonts w:eastAsiaTheme="majorEastAsia"/>
            <w:spacing w:val="-1"/>
          </w:rPr>
          <w:t>rhall21@sscc.edu</w:t>
        </w:r>
      </w:hyperlink>
      <w:r w:rsidRPr="00E71469">
        <w:rPr>
          <w:color w:val="000000"/>
          <w:spacing w:val="-1"/>
        </w:rPr>
        <w:t> or 937-393-3431 X 2604.</w:t>
      </w:r>
    </w:p>
    <w:p w14:paraId="55AB029B" w14:textId="77777777" w:rsidR="00AD17D5" w:rsidRPr="00E71469" w:rsidRDefault="00AD17D5" w:rsidP="00AD17D5">
      <w:pPr>
        <w:pStyle w:val="NormalWeb"/>
        <w:shd w:val="clear" w:color="auto" w:fill="FFFFFF"/>
        <w:spacing w:before="0" w:beforeAutospacing="0" w:after="0" w:line="276" w:lineRule="atLeast"/>
        <w:ind w:left="720"/>
        <w:rPr>
          <w:color w:val="000000"/>
          <w:spacing w:val="-1"/>
        </w:rPr>
      </w:pPr>
      <w:r w:rsidRPr="00E71469">
        <w:rPr>
          <w:color w:val="000000"/>
          <w:spacing w:val="-1"/>
        </w:rPr>
        <w:t>Students seeking a religious accommodation for absences permitted under Ohio’s Testing Your Faith Act must provide the instructor and the Academic Affairs office with written notice of the specific dates for which the student requires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1" w:history="1">
        <w:r w:rsidRPr="00E71469">
          <w:rPr>
            <w:rStyle w:val="Hyperlink"/>
            <w:rFonts w:eastAsiaTheme="majorEastAsia"/>
            <w:spacing w:val="-1"/>
          </w:rPr>
          <w:t>rhall21@sscc.edu</w:t>
        </w:r>
      </w:hyperlink>
      <w:r w:rsidRPr="00E71469">
        <w:rPr>
          <w:color w:val="000000"/>
          <w:spacing w:val="-1"/>
        </w:rPr>
        <w:t> or 937-393-3431 X 2604.</w:t>
      </w:r>
    </w:p>
    <w:p w14:paraId="6424C3BC" w14:textId="77777777" w:rsidR="00AD17D5" w:rsidRDefault="00AD17D5" w:rsidP="00A138F5">
      <w:pPr>
        <w:pStyle w:val="ListParagraph"/>
        <w:spacing w:after="0" w:line="240" w:lineRule="auto"/>
        <w:rPr>
          <w:rFonts w:eastAsia="Times New Roman" w:cs="Times New Roman"/>
          <w:szCs w:val="24"/>
        </w:rPr>
      </w:pPr>
    </w:p>
    <w:p w14:paraId="2869EDCF" w14:textId="6AC31E77" w:rsidR="00A138F5" w:rsidRDefault="00A138F5" w:rsidP="00A138F5">
      <w:pPr>
        <w:pStyle w:val="ListParagraph"/>
        <w:spacing w:after="0" w:line="240" w:lineRule="auto"/>
        <w:ind w:left="0"/>
        <w:rPr>
          <w:rFonts w:eastAsia="Times New Roman" w:cs="Times New Roman"/>
          <w:b/>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06B767CC" w14:textId="77777777" w:rsidR="00376D0F" w:rsidRDefault="00376D0F" w:rsidP="00376D0F">
      <w:pPr>
        <w:pStyle w:val="ListParagraph"/>
        <w:spacing w:after="0" w:line="240" w:lineRule="auto"/>
        <w:rPr>
          <w:rFonts w:eastAsia="Times New Roman" w:cs="Times New Roman"/>
          <w:b/>
          <w:szCs w:val="24"/>
        </w:rPr>
      </w:pPr>
    </w:p>
    <w:p w14:paraId="43D666B0" w14:textId="26E78049" w:rsidR="002D552E" w:rsidRDefault="00376D0F" w:rsidP="00C54DEB">
      <w:pPr>
        <w:pStyle w:val="ListParagraph"/>
        <w:spacing w:after="0" w:line="240" w:lineRule="auto"/>
        <w:rPr>
          <w:rFonts w:eastAsia="Times New Roman" w:cs="Times New Roman"/>
          <w:szCs w:val="24"/>
        </w:rPr>
      </w:pPr>
      <w:r>
        <w:rPr>
          <w:rFonts w:eastAsia="Times New Roman" w:cs="Times New Roman"/>
          <w:b/>
          <w:szCs w:val="24"/>
        </w:rPr>
        <w:t>Classroom Conduct</w:t>
      </w:r>
      <w:r w:rsidRPr="001F1DA9">
        <w:rPr>
          <w:b/>
          <w:caps/>
        </w:rPr>
        <w:t>:</w:t>
      </w:r>
      <w:r>
        <w:t xml:space="preserve">  Civility in the classroom is very important.  As professionals, we expect students to conduct themselves in a courteous and respectful manner.  Disruptive, rude, sarcastic, obscene or disrespectful speech or behavior have a negative impact on everyone and will not be tolerated.</w:t>
      </w: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8C618D">
      <w:head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77088" w14:textId="77777777" w:rsidR="008C618D" w:rsidRDefault="008C618D" w:rsidP="002D552E">
      <w:pPr>
        <w:spacing w:after="0" w:line="240" w:lineRule="auto"/>
      </w:pPr>
      <w:r>
        <w:separator/>
      </w:r>
    </w:p>
  </w:endnote>
  <w:endnote w:type="continuationSeparator" w:id="0">
    <w:p w14:paraId="048F9517" w14:textId="77777777" w:rsidR="008C618D" w:rsidRDefault="008C618D"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E172A" w14:textId="77777777" w:rsidR="008C618D" w:rsidRDefault="008C618D" w:rsidP="002D552E">
      <w:pPr>
        <w:spacing w:after="0" w:line="240" w:lineRule="auto"/>
      </w:pPr>
      <w:r>
        <w:separator/>
      </w:r>
    </w:p>
  </w:footnote>
  <w:footnote w:type="continuationSeparator" w:id="0">
    <w:p w14:paraId="695AB040" w14:textId="77777777" w:rsidR="008C618D" w:rsidRDefault="008C618D"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A961C" w14:textId="09D8D98B" w:rsidR="006B0B4B" w:rsidRPr="00D9546F" w:rsidRDefault="00112595" w:rsidP="006B0B4B">
    <w:pPr>
      <w:pStyle w:val="NoSpacing"/>
      <w:rPr>
        <w:b/>
        <w:sz w:val="20"/>
        <w:szCs w:val="20"/>
      </w:rPr>
    </w:pPr>
    <w:r>
      <w:rPr>
        <w:b/>
        <w:sz w:val="20"/>
        <w:szCs w:val="20"/>
      </w:rPr>
      <w:t>AGRI 1114 – Principles of Horticulture</w:t>
    </w:r>
  </w:p>
  <w:p w14:paraId="43D666BC" w14:textId="48338606"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51463C">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1463C">
      <w:rPr>
        <w:b/>
        <w:bCs/>
        <w:noProof/>
      </w:rPr>
      <w:t>3</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666BD" w14:textId="476D984B" w:rsidR="002D552E" w:rsidRDefault="002D552E" w:rsidP="00376D0F">
    <w:pPr>
      <w:pStyle w:val="NoSpacing"/>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921325" w14:textId="0D313D8F" w:rsidR="00376D0F" w:rsidRPr="00112595" w:rsidRDefault="00376D0F" w:rsidP="00376D0F">
    <w:pPr>
      <w:pStyle w:val="NoSpacing"/>
      <w:rPr>
        <w:sz w:val="20"/>
        <w:szCs w:val="20"/>
      </w:rPr>
    </w:pPr>
    <w:r w:rsidRPr="00112595">
      <w:rPr>
        <w:sz w:val="20"/>
        <w:szCs w:val="20"/>
      </w:rPr>
      <w:t>Curriculum Committee –</w:t>
    </w:r>
    <w:r w:rsidR="00C54DEB" w:rsidRPr="00112595">
      <w:rPr>
        <w:sz w:val="20"/>
        <w:szCs w:val="20"/>
      </w:rPr>
      <w:t xml:space="preserve"> </w:t>
    </w:r>
    <w:r w:rsidR="00022B8B" w:rsidRPr="00112595">
      <w:rPr>
        <w:sz w:val="20"/>
        <w:szCs w:val="20"/>
      </w:rPr>
      <w:t>February 2024</w:t>
    </w:r>
  </w:p>
  <w:p w14:paraId="68F5575E" w14:textId="77777777" w:rsidR="00376D0F" w:rsidRPr="00112595" w:rsidRDefault="00376D0F" w:rsidP="00376D0F">
    <w:pPr>
      <w:pStyle w:val="NoSpacing"/>
      <w:rPr>
        <w:sz w:val="20"/>
        <w:szCs w:val="20"/>
      </w:rPr>
    </w:pPr>
    <w:r w:rsidRPr="00112595">
      <w:rPr>
        <w:b/>
        <w:sz w:val="20"/>
        <w:szCs w:val="20"/>
      </w:rPr>
      <w:t>AGRI 1114: Principles of Horticulture</w:t>
    </w:r>
  </w:p>
  <w:p w14:paraId="527850CF" w14:textId="49930E49" w:rsidR="00376D0F" w:rsidRDefault="00376D0F" w:rsidP="00376D0F">
    <w:pPr>
      <w:pStyle w:val="NoSpacing"/>
    </w:pPr>
    <w:r>
      <w:t xml:space="preserve">Page 1 of </w:t>
    </w:r>
    <w:r w:rsidR="00C54DEB">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953D4"/>
    <w:multiLevelType w:val="hybridMultilevel"/>
    <w:tmpl w:val="ADC4C902"/>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63E3F"/>
    <w:multiLevelType w:val="hybridMultilevel"/>
    <w:tmpl w:val="CF44ED2A"/>
    <w:lvl w:ilvl="0" w:tplc="EBAA7B50">
      <w:start w:val="1"/>
      <w:numFmt w:val="decimal"/>
      <w:lvlText w:val="%1."/>
      <w:lvlJc w:val="left"/>
      <w:pPr>
        <w:ind w:left="720" w:hanging="72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4916202"/>
    <w:multiLevelType w:val="hybridMultilevel"/>
    <w:tmpl w:val="B662675C"/>
    <w:lvl w:ilvl="0" w:tplc="8C761674">
      <w:start w:val="7"/>
      <w:numFmt w:val="decimal"/>
      <w:lvlText w:val="%1."/>
      <w:lvlJc w:val="left"/>
      <w:pPr>
        <w:ind w:left="1080" w:hanging="360"/>
      </w:pPr>
      <w:rPr>
        <w:rFonts w:eastAsia="Times New Roman"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E9D3F1C"/>
    <w:multiLevelType w:val="hybridMultilevel"/>
    <w:tmpl w:val="C950A05A"/>
    <w:lvl w:ilvl="0" w:tplc="BC74432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43E0259B"/>
    <w:multiLevelType w:val="hybridMultilevel"/>
    <w:tmpl w:val="00540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C15D66"/>
    <w:multiLevelType w:val="hybridMultilevel"/>
    <w:tmpl w:val="A9A46AE6"/>
    <w:lvl w:ilvl="0" w:tplc="4C3031CC">
      <w:start w:val="7"/>
      <w:numFmt w:val="decimal"/>
      <w:lvlText w:val="%1."/>
      <w:lvlJc w:val="left"/>
      <w:pPr>
        <w:ind w:left="720" w:hanging="360"/>
      </w:pPr>
      <w:rPr>
        <w:rFonts w:eastAsia="Times New Roman"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591336"/>
    <w:multiLevelType w:val="hybridMultilevel"/>
    <w:tmpl w:val="D990E70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2AC3028"/>
    <w:multiLevelType w:val="hybridMultilevel"/>
    <w:tmpl w:val="924A9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6"/>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022B8B"/>
    <w:rsid w:val="00112595"/>
    <w:rsid w:val="00135C00"/>
    <w:rsid w:val="001B796C"/>
    <w:rsid w:val="00271129"/>
    <w:rsid w:val="002D552E"/>
    <w:rsid w:val="002F409F"/>
    <w:rsid w:val="00322D41"/>
    <w:rsid w:val="00356C12"/>
    <w:rsid w:val="003656D3"/>
    <w:rsid w:val="00376D0F"/>
    <w:rsid w:val="003B1728"/>
    <w:rsid w:val="003D1413"/>
    <w:rsid w:val="00414882"/>
    <w:rsid w:val="004D1743"/>
    <w:rsid w:val="004F148D"/>
    <w:rsid w:val="0051463C"/>
    <w:rsid w:val="00561C9D"/>
    <w:rsid w:val="005705CD"/>
    <w:rsid w:val="005A1847"/>
    <w:rsid w:val="005C0056"/>
    <w:rsid w:val="005C115E"/>
    <w:rsid w:val="006A021E"/>
    <w:rsid w:val="006B0B4B"/>
    <w:rsid w:val="00734977"/>
    <w:rsid w:val="00794D78"/>
    <w:rsid w:val="007D595B"/>
    <w:rsid w:val="007F0665"/>
    <w:rsid w:val="00881305"/>
    <w:rsid w:val="00896B3C"/>
    <w:rsid w:val="008C618D"/>
    <w:rsid w:val="008D37DF"/>
    <w:rsid w:val="008F73BC"/>
    <w:rsid w:val="00931E3B"/>
    <w:rsid w:val="00975479"/>
    <w:rsid w:val="009C557F"/>
    <w:rsid w:val="00A138F5"/>
    <w:rsid w:val="00AC27D0"/>
    <w:rsid w:val="00AD17D5"/>
    <w:rsid w:val="00BA4349"/>
    <w:rsid w:val="00BF4FEE"/>
    <w:rsid w:val="00C54DEB"/>
    <w:rsid w:val="00C84B2D"/>
    <w:rsid w:val="00D1718E"/>
    <w:rsid w:val="00E23EB3"/>
    <w:rsid w:val="00E75D32"/>
    <w:rsid w:val="00F711FF"/>
    <w:rsid w:val="00FC2862"/>
    <w:rsid w:val="00FC348E"/>
    <w:rsid w:val="2C528F41"/>
    <w:rsid w:val="5CCF2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character" w:styleId="Strong">
    <w:name w:val="Strong"/>
    <w:basedOn w:val="DefaultParagraphFont"/>
    <w:uiPriority w:val="22"/>
    <w:qFormat/>
    <w:rsid w:val="00376D0F"/>
    <w:rPr>
      <w:b/>
      <w:bCs/>
    </w:rPr>
  </w:style>
  <w:style w:type="paragraph" w:styleId="NormalWeb">
    <w:name w:val="Normal (Web)"/>
    <w:basedOn w:val="Normal"/>
    <w:uiPriority w:val="99"/>
    <w:unhideWhenUsed/>
    <w:rsid w:val="001B796C"/>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AD17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hall21@sscc.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hall21@ss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b9d89a2be2f062751d4adec6184d5a7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ff497eff65c761254affc8ba8089434e"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2.xml><?xml version="1.0" encoding="utf-8"?>
<ds:datastoreItem xmlns:ds="http://schemas.openxmlformats.org/officeDocument/2006/customXml" ds:itemID="{368803CC-6BA2-46E0-B076-971A9FC6CEE7}"/>
</file>

<file path=customXml/itemProps3.xml><?xml version="1.0" encoding="utf-8"?>
<ds:datastoreItem xmlns:ds="http://schemas.openxmlformats.org/officeDocument/2006/customXml" ds:itemID="{647FA067-2E75-44F2-B994-17D474E1AA67}">
  <ds:schemaRefs>
    <ds:schemaRef ds:uri="http://purl.org/dc/elements/1.1/"/>
    <ds:schemaRef ds:uri="http://schemas.openxmlformats.org/package/2006/metadata/core-properties"/>
    <ds:schemaRef ds:uri="http://schemas.microsoft.com/office/2006/documentManagement/types"/>
    <ds:schemaRef ds:uri="http://www.w3.org/XML/1998/namespace"/>
    <ds:schemaRef ds:uri="132472af-f9e1-4726-b37e-9932a1871910"/>
    <ds:schemaRef ds:uri="http://purl.org/dc/terms/"/>
    <ds:schemaRef ds:uri="http://purl.org/dc/dcmityp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1074</Words>
  <Characters>6127</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2</cp:revision>
  <dcterms:created xsi:type="dcterms:W3CDTF">2024-02-12T18:31:00Z</dcterms:created>
  <dcterms:modified xsi:type="dcterms:W3CDTF">2024-02-12T18:31:00Z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